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28B1" w14:textId="6B721700" w:rsidR="00B05CE7" w:rsidRPr="00575F9F" w:rsidRDefault="00296D22">
      <w:pPr>
        <w:pStyle w:val="Prrafodelista"/>
        <w:numPr>
          <w:ilvl w:val="0"/>
          <w:numId w:val="2"/>
        </w:numPr>
        <w:tabs>
          <w:tab w:val="left" w:pos="502"/>
        </w:tabs>
        <w:spacing w:before="279"/>
        <w:jc w:val="left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Información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general</w:t>
      </w:r>
    </w:p>
    <w:p w14:paraId="12E9463A" w14:textId="77777777" w:rsidR="00575F9F" w:rsidRPr="00575F9F" w:rsidRDefault="00575F9F" w:rsidP="00575F9F">
      <w:pPr>
        <w:pStyle w:val="Prrafodelista"/>
        <w:tabs>
          <w:tab w:val="left" w:pos="502"/>
        </w:tabs>
        <w:spacing w:before="279"/>
        <w:ind w:left="502" w:firstLine="0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037"/>
        <w:gridCol w:w="5180"/>
      </w:tblGrid>
      <w:tr w:rsidR="002C2927" w:rsidRPr="00575F9F" w14:paraId="794A45CB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59DD4937" w14:textId="616BDD6C" w:rsidR="002C2927" w:rsidRPr="00575F9F" w:rsidRDefault="002C2927" w:rsidP="00575F9F">
            <w:pPr>
              <w:tabs>
                <w:tab w:val="left" w:pos="981"/>
                <w:tab w:val="left" w:pos="9118"/>
              </w:tabs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Empresa:</w:t>
            </w:r>
          </w:p>
        </w:tc>
        <w:tc>
          <w:tcPr>
            <w:tcW w:w="5180" w:type="dxa"/>
            <w:vAlign w:val="center"/>
          </w:tcPr>
          <w:p w14:paraId="194EA630" w14:textId="6A51462D" w:rsidR="002C2927" w:rsidRPr="00575F9F" w:rsidRDefault="002C2927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Furgoriente S.A.</w:t>
            </w:r>
          </w:p>
        </w:tc>
      </w:tr>
      <w:tr w:rsidR="002C2927" w:rsidRPr="00575F9F" w14:paraId="5A69BD02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31646C17" w14:textId="021A6A5B" w:rsidR="002C2927" w:rsidRPr="00575F9F" w:rsidRDefault="002C2927" w:rsidP="00575F9F">
            <w:pPr>
              <w:tabs>
                <w:tab w:val="left" w:pos="981"/>
                <w:tab w:val="left" w:pos="9104"/>
              </w:tabs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pacing w:val="-4"/>
                <w:sz w:val="24"/>
                <w:szCs w:val="24"/>
              </w:rPr>
              <w:t>NIT:</w:t>
            </w:r>
          </w:p>
        </w:tc>
        <w:tc>
          <w:tcPr>
            <w:tcW w:w="5180" w:type="dxa"/>
            <w:vAlign w:val="center"/>
          </w:tcPr>
          <w:p w14:paraId="74938532" w14:textId="78CB9EB3" w:rsidR="002C2927" w:rsidRPr="00575F9F" w:rsidRDefault="002C2927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900296680-3</w:t>
            </w:r>
          </w:p>
        </w:tc>
      </w:tr>
      <w:tr w:rsidR="002C2927" w:rsidRPr="00575F9F" w14:paraId="6A44E8F1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5CA64F1B" w14:textId="4A6ECAAC" w:rsidR="002C2927" w:rsidRPr="00575F9F" w:rsidRDefault="002C2927" w:rsidP="00575F9F">
            <w:pPr>
              <w:tabs>
                <w:tab w:val="left" w:pos="981"/>
                <w:tab w:val="left" w:pos="9089"/>
              </w:tabs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Área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/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Proceso:</w:t>
            </w:r>
          </w:p>
        </w:tc>
        <w:tc>
          <w:tcPr>
            <w:tcW w:w="5180" w:type="dxa"/>
            <w:vAlign w:val="center"/>
          </w:tcPr>
          <w:p w14:paraId="7335993F" w14:textId="30537AA1" w:rsidR="002C2927" w:rsidRPr="00575F9F" w:rsidRDefault="002C2927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Producción</w:t>
            </w:r>
          </w:p>
        </w:tc>
      </w:tr>
      <w:tr w:rsidR="002C2927" w:rsidRPr="00575F9F" w14:paraId="5F4424A7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4F5F0ACC" w14:textId="1762095F" w:rsidR="002C2927" w:rsidRPr="00575F9F" w:rsidRDefault="002C2927" w:rsidP="00575F9F">
            <w:pPr>
              <w:tabs>
                <w:tab w:val="left" w:pos="981"/>
                <w:tab w:val="left" w:pos="9089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Cargo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/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Puesto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 xml:space="preserve">de 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trabajo:</w:t>
            </w:r>
          </w:p>
        </w:tc>
        <w:tc>
          <w:tcPr>
            <w:tcW w:w="5180" w:type="dxa"/>
            <w:vAlign w:val="center"/>
          </w:tcPr>
          <w:p w14:paraId="0C2E1765" w14:textId="36FAACC7" w:rsidR="002C2927" w:rsidRPr="00575F9F" w:rsidRDefault="002C2927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pacing w:val="-2"/>
                <w:sz w:val="24"/>
                <w:szCs w:val="24"/>
              </w:rPr>
              <w:t>Jefe de Mantenimiento</w:t>
            </w:r>
          </w:p>
        </w:tc>
      </w:tr>
      <w:tr w:rsidR="002C2927" w:rsidRPr="00575F9F" w14:paraId="60A161BF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2ABDEC78" w14:textId="270E46AC" w:rsidR="002C2927" w:rsidRPr="00575F9F" w:rsidRDefault="002C2927" w:rsidP="00575F9F">
            <w:pPr>
              <w:tabs>
                <w:tab w:val="left" w:pos="981"/>
                <w:tab w:val="left" w:pos="9119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Ubicación</w:t>
            </w:r>
            <w:r w:rsidRPr="00575F9F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575F9F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puesto:</w:t>
            </w:r>
          </w:p>
          <w:p w14:paraId="06503674" w14:textId="77777777" w:rsidR="002C2927" w:rsidRPr="00575F9F" w:rsidRDefault="002C2927" w:rsidP="00575F9F">
            <w:pPr>
              <w:pStyle w:val="Prrafodelista"/>
              <w:tabs>
                <w:tab w:val="left" w:pos="981"/>
                <w:tab w:val="left" w:pos="9089"/>
              </w:tabs>
              <w:ind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4E45A395" w14:textId="01F686C8" w:rsidR="002C2927" w:rsidRPr="00575F9F" w:rsidRDefault="002C2927" w:rsidP="00575F9F">
            <w:pPr>
              <w:pStyle w:val="Prrafodelista"/>
              <w:tabs>
                <w:tab w:val="left" w:pos="502"/>
              </w:tabs>
              <w:spacing w:before="279"/>
              <w:ind w:left="0" w:firstLine="0"/>
              <w:rPr>
                <w:rFonts w:ascii="Arial Narrow" w:hAnsi="Arial Narrow"/>
                <w:bCs/>
                <w:spacing w:val="-2"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Planta de producción</w:t>
            </w:r>
          </w:p>
        </w:tc>
      </w:tr>
      <w:tr w:rsidR="002C2927" w:rsidRPr="00575F9F" w14:paraId="62BC5153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2460FBA1" w14:textId="69BA010F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 xml:space="preserve">Tipo de 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>contrato:</w:t>
            </w:r>
          </w:p>
        </w:tc>
        <w:tc>
          <w:tcPr>
            <w:tcW w:w="5180" w:type="dxa"/>
            <w:vAlign w:val="center"/>
          </w:tcPr>
          <w:p w14:paraId="37A226EE" w14:textId="2D3668EE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z w:val="24"/>
                <w:szCs w:val="24"/>
              </w:rPr>
              <w:t>Fijo</w:t>
            </w:r>
          </w:p>
        </w:tc>
      </w:tr>
      <w:tr w:rsidR="002C2927" w:rsidRPr="00575F9F" w14:paraId="32B52A24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2328CC99" w14:textId="44B5EE6A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Jornada laboral:</w:t>
            </w:r>
          </w:p>
        </w:tc>
        <w:tc>
          <w:tcPr>
            <w:tcW w:w="5180" w:type="dxa"/>
            <w:vAlign w:val="center"/>
          </w:tcPr>
          <w:p w14:paraId="6B1E8629" w14:textId="01FAD7C0" w:rsidR="002C2927" w:rsidRPr="00575F9F" w:rsidRDefault="002C2927" w:rsidP="00575F9F">
            <w:pPr>
              <w:tabs>
                <w:tab w:val="left" w:pos="981"/>
                <w:tab w:val="left" w:pos="9126"/>
              </w:tabs>
              <w:spacing w:before="1"/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  <w:t>Lunes a viernes: 7:30 am a 12:00 m – 1:30 pm a 5:00 pm</w:t>
            </w:r>
          </w:p>
          <w:p w14:paraId="6F3DD8DB" w14:textId="7C664644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  <w:t>Sábado: 7:30 am a 11:30 am</w:t>
            </w:r>
          </w:p>
        </w:tc>
      </w:tr>
      <w:tr w:rsidR="002C2927" w:rsidRPr="00575F9F" w14:paraId="2CF150CA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68A3C070" w14:textId="6FC59C3F" w:rsidR="002C2927" w:rsidRPr="00575F9F" w:rsidRDefault="002C2927" w:rsidP="00575F9F">
            <w:pPr>
              <w:tabs>
                <w:tab w:val="left" w:pos="981"/>
                <w:tab w:val="left" w:pos="9064"/>
              </w:tabs>
              <w:rPr>
                <w:rFonts w:ascii="Arial Narrow" w:hAnsi="Arial Narrow"/>
                <w:b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575F9F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575F9F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elaboración:</w:t>
            </w:r>
          </w:p>
        </w:tc>
        <w:tc>
          <w:tcPr>
            <w:tcW w:w="5180" w:type="dxa"/>
            <w:vAlign w:val="center"/>
          </w:tcPr>
          <w:p w14:paraId="6D1A81C5" w14:textId="77777777" w:rsidR="002C2927" w:rsidRPr="00575F9F" w:rsidRDefault="002C2927" w:rsidP="00575F9F">
            <w:pPr>
              <w:tabs>
                <w:tab w:val="left" w:pos="981"/>
                <w:tab w:val="left" w:pos="9126"/>
              </w:tabs>
              <w:spacing w:before="1"/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</w:pPr>
          </w:p>
        </w:tc>
      </w:tr>
      <w:tr w:rsidR="002C2927" w:rsidRPr="00575F9F" w14:paraId="648AFD79" w14:textId="77777777" w:rsidTr="00C85AB6">
        <w:trPr>
          <w:jc w:val="center"/>
        </w:trPr>
        <w:tc>
          <w:tcPr>
            <w:tcW w:w="3037" w:type="dxa"/>
            <w:shd w:val="clear" w:color="auto" w:fill="B8CCE4" w:themeFill="accent1" w:themeFillTint="66"/>
            <w:vAlign w:val="center"/>
          </w:tcPr>
          <w:p w14:paraId="61BBFB90" w14:textId="1FC78EB8" w:rsidR="002C2927" w:rsidRPr="00575F9F" w:rsidRDefault="002C2927" w:rsidP="00575F9F">
            <w:pPr>
              <w:tabs>
                <w:tab w:val="left" w:pos="981"/>
                <w:tab w:val="left" w:pos="9126"/>
              </w:tabs>
              <w:spacing w:before="2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sz w:val="24"/>
                <w:szCs w:val="24"/>
              </w:rPr>
              <w:t>Responsable</w:t>
            </w:r>
            <w:r w:rsidRPr="00575F9F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SST:</w:t>
            </w:r>
          </w:p>
          <w:p w14:paraId="16670562" w14:textId="77777777" w:rsidR="002C2927" w:rsidRPr="00575F9F" w:rsidRDefault="002C2927" w:rsidP="00575F9F">
            <w:pPr>
              <w:pStyle w:val="Prrafodelista"/>
              <w:tabs>
                <w:tab w:val="left" w:pos="981"/>
                <w:tab w:val="left" w:pos="9064"/>
              </w:tabs>
              <w:ind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180" w:type="dxa"/>
            <w:vAlign w:val="center"/>
          </w:tcPr>
          <w:p w14:paraId="15D2FD87" w14:textId="77777777" w:rsidR="002C2927" w:rsidRPr="00575F9F" w:rsidRDefault="002C2927" w:rsidP="00575F9F">
            <w:pPr>
              <w:tabs>
                <w:tab w:val="left" w:pos="981"/>
                <w:tab w:val="left" w:pos="9126"/>
              </w:tabs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575F9F">
              <w:rPr>
                <w:rFonts w:ascii="Arial Narrow" w:hAnsi="Arial Narrow"/>
                <w:bCs/>
                <w:sz w:val="24"/>
                <w:szCs w:val="24"/>
              </w:rPr>
              <w:t>Outsorcing</w:t>
            </w:r>
            <w:proofErr w:type="spellEnd"/>
            <w:r w:rsidRPr="00575F9F">
              <w:rPr>
                <w:rFonts w:ascii="Arial Narrow" w:hAnsi="Arial Narrow"/>
                <w:bCs/>
                <w:sz w:val="24"/>
                <w:szCs w:val="24"/>
              </w:rPr>
              <w:t xml:space="preserve"> </w:t>
            </w:r>
            <w:proofErr w:type="spellStart"/>
            <w:r w:rsidRPr="00575F9F">
              <w:rPr>
                <w:rFonts w:ascii="Arial Narrow" w:hAnsi="Arial Narrow"/>
                <w:bCs/>
                <w:sz w:val="24"/>
                <w:szCs w:val="24"/>
              </w:rPr>
              <w:t>Consultants</w:t>
            </w:r>
            <w:proofErr w:type="spellEnd"/>
            <w:r w:rsidRPr="00575F9F">
              <w:rPr>
                <w:rFonts w:ascii="Arial Narrow" w:hAnsi="Arial Narrow"/>
                <w:bCs/>
                <w:sz w:val="24"/>
                <w:szCs w:val="24"/>
              </w:rPr>
              <w:t xml:space="preserve"> PTA</w:t>
            </w:r>
          </w:p>
          <w:p w14:paraId="09462F23" w14:textId="77777777" w:rsidR="002C2927" w:rsidRPr="00575F9F" w:rsidRDefault="002C2927" w:rsidP="00575F9F">
            <w:pPr>
              <w:tabs>
                <w:tab w:val="left" w:pos="981"/>
                <w:tab w:val="left" w:pos="9126"/>
              </w:tabs>
              <w:spacing w:before="1"/>
              <w:rPr>
                <w:rFonts w:ascii="Arial Narrow" w:hAnsi="Arial Narrow"/>
                <w:bCs/>
                <w:spacing w:val="-2"/>
                <w:sz w:val="24"/>
                <w:szCs w:val="24"/>
                <w:lang w:val="es-CO"/>
              </w:rPr>
            </w:pPr>
          </w:p>
        </w:tc>
      </w:tr>
    </w:tbl>
    <w:p w14:paraId="79F0BDA8" w14:textId="1D32C483" w:rsidR="002C2927" w:rsidRPr="00575F9F" w:rsidRDefault="002C2927" w:rsidP="002C2927">
      <w:pPr>
        <w:pStyle w:val="Prrafodelista"/>
        <w:tabs>
          <w:tab w:val="left" w:pos="502"/>
        </w:tabs>
        <w:spacing w:before="279"/>
        <w:ind w:left="502" w:firstLine="0"/>
        <w:rPr>
          <w:rFonts w:ascii="Arial Narrow" w:hAnsi="Arial Narrow"/>
          <w:b/>
          <w:sz w:val="24"/>
          <w:szCs w:val="24"/>
        </w:rPr>
      </w:pPr>
    </w:p>
    <w:p w14:paraId="271EE54A" w14:textId="47284AAD" w:rsidR="00B05CE7" w:rsidRPr="00575F9F" w:rsidRDefault="00296D22" w:rsidP="00575F9F">
      <w:pPr>
        <w:pStyle w:val="Prrafodelista"/>
        <w:tabs>
          <w:tab w:val="left" w:pos="981"/>
          <w:tab w:val="left" w:pos="9052"/>
        </w:tabs>
        <w:ind w:firstLine="0"/>
        <w:jc w:val="center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ab/>
      </w:r>
    </w:p>
    <w:p w14:paraId="7A3136F9" w14:textId="77777777" w:rsidR="00B05CE7" w:rsidRPr="00575F9F" w:rsidRDefault="00296D22">
      <w:pPr>
        <w:pStyle w:val="Prrafodelista"/>
        <w:numPr>
          <w:ilvl w:val="0"/>
          <w:numId w:val="2"/>
        </w:numPr>
        <w:tabs>
          <w:tab w:val="left" w:pos="502"/>
        </w:tabs>
        <w:jc w:val="left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Descripción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del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puesto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trabajo</w:t>
      </w:r>
    </w:p>
    <w:p w14:paraId="4D16D7E1" w14:textId="77777777" w:rsidR="00B05CE7" w:rsidRPr="00575F9F" w:rsidRDefault="00B05CE7">
      <w:pPr>
        <w:pStyle w:val="Textoindependiente"/>
        <w:spacing w:before="5"/>
        <w:rPr>
          <w:rFonts w:ascii="Arial Narrow" w:hAnsi="Arial Narrow"/>
        </w:rPr>
      </w:pPr>
    </w:p>
    <w:p w14:paraId="51D5084C" w14:textId="77777777" w:rsidR="00983D5E" w:rsidRPr="00575F9F" w:rsidRDefault="00296D22" w:rsidP="00575F9F">
      <w:pPr>
        <w:pStyle w:val="Prrafodelista"/>
        <w:numPr>
          <w:ilvl w:val="1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Objetivo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del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cargo:</w:t>
      </w:r>
      <w:r w:rsidR="00EC0910" w:rsidRPr="00575F9F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="00983D5E" w:rsidRPr="00575F9F">
        <w:rPr>
          <w:rFonts w:ascii="Arial Narrow" w:hAnsi="Arial Narrow"/>
          <w:sz w:val="24"/>
          <w:szCs w:val="24"/>
        </w:rPr>
        <w:t>Garantizar la máxima disponibilidad, confiabilidad y eficiencia operativa de los equipos y activos productivos, mediante la planificación, ejecución y control de estrategias de mantenimiento preventivo, predictivo y correctivo, minimizando los tiempos de inactividad no programados y optimizando los costos de mantenimiento, en alineación con los objetivos de producción, calidad y seguridad de la organización.</w:t>
      </w:r>
    </w:p>
    <w:p w14:paraId="0064C276" w14:textId="74AC1C74" w:rsidR="00B05CE7" w:rsidRPr="00575F9F" w:rsidRDefault="00B05CE7" w:rsidP="00983D5E">
      <w:pPr>
        <w:pStyle w:val="Prrafodelista"/>
        <w:tabs>
          <w:tab w:val="left" w:pos="981"/>
          <w:tab w:val="left" w:pos="9130"/>
        </w:tabs>
        <w:spacing w:line="276" w:lineRule="auto"/>
        <w:ind w:firstLine="0"/>
        <w:rPr>
          <w:rFonts w:ascii="Arial Narrow" w:hAnsi="Arial Narrow"/>
          <w:b/>
          <w:sz w:val="24"/>
          <w:szCs w:val="24"/>
        </w:rPr>
      </w:pPr>
    </w:p>
    <w:p w14:paraId="34E904ED" w14:textId="77777777" w:rsidR="00EC0910" w:rsidRPr="00575F9F" w:rsidRDefault="00296D22" w:rsidP="00EC0910">
      <w:pPr>
        <w:pStyle w:val="Prrafodelista"/>
        <w:numPr>
          <w:ilvl w:val="1"/>
          <w:numId w:val="2"/>
        </w:numPr>
        <w:spacing w:line="276" w:lineRule="auto"/>
        <w:rPr>
          <w:rFonts w:ascii="Arial Narrow" w:hAnsi="Arial Narrow"/>
          <w:b/>
          <w:bCs/>
          <w:sz w:val="24"/>
          <w:szCs w:val="24"/>
        </w:rPr>
      </w:pPr>
      <w:r w:rsidRPr="00575F9F">
        <w:rPr>
          <w:rFonts w:ascii="Arial Narrow" w:hAnsi="Arial Narrow"/>
          <w:b/>
          <w:bCs/>
          <w:sz w:val="24"/>
          <w:szCs w:val="24"/>
        </w:rPr>
        <w:t>Funciones</w:t>
      </w:r>
      <w:r w:rsidRPr="00575F9F">
        <w:rPr>
          <w:rFonts w:ascii="Arial Narrow" w:hAnsi="Arial Narrow"/>
          <w:b/>
          <w:bCs/>
          <w:spacing w:val="-15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bCs/>
          <w:sz w:val="24"/>
          <w:szCs w:val="24"/>
        </w:rPr>
        <w:t>principales:</w:t>
      </w:r>
    </w:p>
    <w:p w14:paraId="078494A1" w14:textId="77777777" w:rsidR="00441D90" w:rsidRPr="00575F9F" w:rsidRDefault="00983D5E" w:rsidP="00575F9F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Realizar la preparación y ajuste de las máquinas antes del inicio de los procesos productivos, garantizando su correcto funcionamiento y eficiencia operativa.</w:t>
      </w:r>
    </w:p>
    <w:p w14:paraId="7A894657" w14:textId="77777777" w:rsidR="00441D90" w:rsidRPr="00575F9F" w:rsidRDefault="00441D90" w:rsidP="00575F9F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Ejecutar los mantenimientos programados y no programados de los equipos, asegurando su operatividad, prolongando su vida útil y minimizando fallas.</w:t>
      </w:r>
    </w:p>
    <w:p w14:paraId="1D95BF37" w14:textId="77777777" w:rsidR="00B7590E" w:rsidRPr="00575F9F" w:rsidRDefault="00B7590E" w:rsidP="00575F9F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Gestionar la adquisición de repuestos, piezas y herramientas requeridas para la operación y mantenimiento de la planta, asegurando disponibilidad oportuna.</w:t>
      </w:r>
    </w:p>
    <w:p w14:paraId="610185AD" w14:textId="77777777" w:rsidR="00B7590E" w:rsidRPr="00575F9F" w:rsidRDefault="00B7590E" w:rsidP="00575F9F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Adquirir los EPP necesarios para el personal a cargo, garantizando cumplimiento de normas de seguridad y salud en el trabajo.</w:t>
      </w:r>
    </w:p>
    <w:p w14:paraId="2268DA17" w14:textId="77777777" w:rsidR="00B7590E" w:rsidRPr="00575F9F" w:rsidRDefault="00B7590E" w:rsidP="00575F9F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Distribuir adecuadamente herramientas y EPP al personal operativo, asegurando que cada trabajador cuente con los elementos necesarios para desarrollar sus funciones de manera segura.</w:t>
      </w:r>
    </w:p>
    <w:p w14:paraId="67E4449F" w14:textId="77777777" w:rsidR="00B7590E" w:rsidRPr="00575F9F" w:rsidRDefault="00B7590E" w:rsidP="00575F9F">
      <w:pPr>
        <w:pStyle w:val="Prrafodelista"/>
        <w:numPr>
          <w:ilvl w:val="1"/>
          <w:numId w:val="8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lastRenderedPageBreak/>
        <w:t>Verificar y calibrar instrumentos de medición y control, asegurando precisión en los procesos y cumplimiento de estándares de calidad.</w:t>
      </w:r>
    </w:p>
    <w:p w14:paraId="3127AD96" w14:textId="45F55D63" w:rsidR="00983D5E" w:rsidRPr="00575F9F" w:rsidRDefault="00B7590E" w:rsidP="00296D22">
      <w:pPr>
        <w:pStyle w:val="Prrafodelista"/>
        <w:numPr>
          <w:ilvl w:val="1"/>
          <w:numId w:val="8"/>
        </w:numPr>
        <w:spacing w:line="276" w:lineRule="auto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Registrar todas las actividades de mantenimiento preventivo y correctivo realizadas, manteniendo trazabilidad de los trabajos para seguimiento, auditorías y mejoras continuas.</w:t>
      </w:r>
      <w:r w:rsidR="00983D5E" w:rsidRPr="00575F9F">
        <w:rPr>
          <w:rFonts w:ascii="Arial Narrow" w:hAnsi="Arial Narrow"/>
          <w:sz w:val="24"/>
          <w:szCs w:val="24"/>
        </w:rPr>
        <w:br/>
      </w:r>
    </w:p>
    <w:p w14:paraId="535825C8" w14:textId="7C53BEB5" w:rsidR="00B05CE7" w:rsidRPr="00575F9F" w:rsidRDefault="00296D22" w:rsidP="0060598D">
      <w:pPr>
        <w:pStyle w:val="Prrafodelista"/>
        <w:numPr>
          <w:ilvl w:val="1"/>
          <w:numId w:val="2"/>
        </w:numPr>
        <w:spacing w:line="276" w:lineRule="auto"/>
        <w:rPr>
          <w:rFonts w:ascii="Arial Narrow" w:hAnsi="Arial Narrow"/>
          <w:b/>
          <w:bCs/>
          <w:sz w:val="24"/>
          <w:szCs w:val="24"/>
        </w:rPr>
      </w:pPr>
      <w:r w:rsidRPr="00575F9F">
        <w:rPr>
          <w:rFonts w:ascii="Arial Narrow" w:hAnsi="Arial Narrow"/>
          <w:b/>
          <w:bCs/>
          <w:sz w:val="24"/>
          <w:szCs w:val="24"/>
        </w:rPr>
        <w:t>Equipos</w:t>
      </w:r>
      <w:r w:rsidRPr="00575F9F">
        <w:rPr>
          <w:rFonts w:ascii="Arial Narrow" w:hAnsi="Arial Narrow"/>
          <w:b/>
          <w:bCs/>
          <w:spacing w:val="-2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bCs/>
          <w:sz w:val="24"/>
          <w:szCs w:val="24"/>
        </w:rPr>
        <w:t>y</w:t>
      </w:r>
      <w:r w:rsidRPr="00575F9F">
        <w:rPr>
          <w:rFonts w:ascii="Arial Narrow" w:hAnsi="Arial Narrow"/>
          <w:b/>
          <w:bCs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bCs/>
          <w:sz w:val="24"/>
          <w:szCs w:val="24"/>
        </w:rPr>
        <w:t>herramientas</w:t>
      </w:r>
      <w:r w:rsidRPr="00575F9F">
        <w:rPr>
          <w:rFonts w:ascii="Arial Narrow" w:hAnsi="Arial Narrow"/>
          <w:b/>
          <w:bCs/>
          <w:spacing w:val="-4"/>
          <w:sz w:val="24"/>
          <w:szCs w:val="24"/>
        </w:rPr>
        <w:t xml:space="preserve"> </w:t>
      </w:r>
      <w:r w:rsidR="00EC0910" w:rsidRPr="00575F9F">
        <w:rPr>
          <w:rFonts w:ascii="Arial Narrow" w:hAnsi="Arial Narrow"/>
          <w:b/>
          <w:bCs/>
          <w:spacing w:val="-4"/>
          <w:sz w:val="24"/>
          <w:szCs w:val="24"/>
        </w:rPr>
        <w:t>u</w:t>
      </w:r>
      <w:r w:rsidRPr="00575F9F">
        <w:rPr>
          <w:rFonts w:ascii="Arial Narrow" w:hAnsi="Arial Narrow"/>
          <w:b/>
          <w:bCs/>
          <w:spacing w:val="-2"/>
          <w:sz w:val="24"/>
          <w:szCs w:val="24"/>
        </w:rPr>
        <w:t>tilizadas:</w:t>
      </w:r>
      <w:r w:rsidRPr="00575F9F">
        <w:rPr>
          <w:rFonts w:ascii="Arial Narrow" w:hAnsi="Arial Narrow"/>
          <w:b/>
          <w:bCs/>
          <w:sz w:val="24"/>
          <w:szCs w:val="24"/>
        </w:rPr>
        <w:tab/>
      </w:r>
    </w:p>
    <w:p w14:paraId="7C36D4DD" w14:textId="4D37117E" w:rsidR="001C5D97" w:rsidRPr="00575F9F" w:rsidRDefault="001C5D97" w:rsidP="00B7698D">
      <w:pPr>
        <w:pStyle w:val="Prrafodelista"/>
        <w:spacing w:line="276" w:lineRule="auto"/>
        <w:ind w:left="982" w:firstLine="0"/>
        <w:rPr>
          <w:rFonts w:ascii="Arial Narrow" w:hAnsi="Arial Narrow"/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982" w:type="dxa"/>
        <w:tblLook w:val="04A0" w:firstRow="1" w:lastRow="0" w:firstColumn="1" w:lastColumn="0" w:noHBand="0" w:noVBand="1"/>
      </w:tblPr>
      <w:tblGrid>
        <w:gridCol w:w="4607"/>
        <w:gridCol w:w="4481"/>
      </w:tblGrid>
      <w:tr w:rsidR="001C5D97" w:rsidRPr="00575F9F" w14:paraId="3257B8D0" w14:textId="77777777" w:rsidTr="00C3793B">
        <w:tc>
          <w:tcPr>
            <w:tcW w:w="4607" w:type="dxa"/>
            <w:shd w:val="clear" w:color="auto" w:fill="B8CCE4" w:themeFill="accent1" w:themeFillTint="66"/>
          </w:tcPr>
          <w:p w14:paraId="0DFB1769" w14:textId="1E69A45E" w:rsidR="001C5D97" w:rsidRPr="00575F9F" w:rsidRDefault="001C5D97" w:rsidP="001C5D97">
            <w:pPr>
              <w:pStyle w:val="Prrafodelista"/>
              <w:spacing w:line="276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bCs/>
                <w:sz w:val="24"/>
                <w:szCs w:val="24"/>
              </w:rPr>
              <w:t>Equipos</w:t>
            </w:r>
          </w:p>
        </w:tc>
        <w:tc>
          <w:tcPr>
            <w:tcW w:w="4481" w:type="dxa"/>
            <w:shd w:val="clear" w:color="auto" w:fill="B8CCE4" w:themeFill="accent1" w:themeFillTint="66"/>
          </w:tcPr>
          <w:p w14:paraId="74BDD9C1" w14:textId="7C04D524" w:rsidR="001C5D97" w:rsidRPr="00575F9F" w:rsidRDefault="001C5D97" w:rsidP="001C5D97">
            <w:pPr>
              <w:pStyle w:val="Prrafodelista"/>
              <w:spacing w:line="276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bCs/>
                <w:sz w:val="24"/>
                <w:szCs w:val="24"/>
              </w:rPr>
              <w:t>Herramientas</w:t>
            </w:r>
          </w:p>
        </w:tc>
      </w:tr>
      <w:tr w:rsidR="001C5D97" w:rsidRPr="00575F9F" w14:paraId="037BF01E" w14:textId="77777777" w:rsidTr="001C5D97">
        <w:tc>
          <w:tcPr>
            <w:tcW w:w="4607" w:type="dxa"/>
          </w:tcPr>
          <w:p w14:paraId="6A59D0D0" w14:textId="2F48F396" w:rsidR="001C5D97" w:rsidRPr="00575F9F" w:rsidRDefault="00CE70DF" w:rsidP="001C5D97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Equipo de soldadura tipo MIG</w:t>
            </w:r>
          </w:p>
        </w:tc>
        <w:tc>
          <w:tcPr>
            <w:tcW w:w="4481" w:type="dxa"/>
          </w:tcPr>
          <w:p w14:paraId="12AC9FD2" w14:textId="3D2925B1" w:rsidR="001C5D97" w:rsidRPr="00575F9F" w:rsidRDefault="00027EF1" w:rsidP="00027EF1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 xml:space="preserve">Taladro inalámbrico </w:t>
            </w:r>
          </w:p>
        </w:tc>
      </w:tr>
      <w:tr w:rsidR="001C5D97" w:rsidRPr="00575F9F" w14:paraId="710BA913" w14:textId="77777777" w:rsidTr="001C5D97">
        <w:tc>
          <w:tcPr>
            <w:tcW w:w="4607" w:type="dxa"/>
          </w:tcPr>
          <w:p w14:paraId="44B7648C" w14:textId="40BEF97F" w:rsidR="001C5D97" w:rsidRPr="00575F9F" w:rsidRDefault="00027EF1" w:rsidP="001C5D97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Equipo de soldadura tipo revestido</w:t>
            </w:r>
          </w:p>
        </w:tc>
        <w:tc>
          <w:tcPr>
            <w:tcW w:w="4481" w:type="dxa"/>
          </w:tcPr>
          <w:p w14:paraId="4A992ACC" w14:textId="04422487" w:rsidR="001C5D97" w:rsidRPr="00575F9F" w:rsidRDefault="00027EF1" w:rsidP="00027EF1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 xml:space="preserve">Pulidor inalámbrico </w:t>
            </w:r>
          </w:p>
        </w:tc>
      </w:tr>
      <w:tr w:rsidR="001C5D97" w:rsidRPr="00575F9F" w14:paraId="1838FC0A" w14:textId="77777777" w:rsidTr="001C5D97">
        <w:tc>
          <w:tcPr>
            <w:tcW w:w="4607" w:type="dxa"/>
          </w:tcPr>
          <w:p w14:paraId="67623D5A" w14:textId="34A0819F" w:rsidR="001C5D97" w:rsidRPr="00575F9F" w:rsidRDefault="00027EF1" w:rsidP="00027EF1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 xml:space="preserve">Equipo de soldadura tipo Argón </w:t>
            </w:r>
          </w:p>
        </w:tc>
        <w:tc>
          <w:tcPr>
            <w:tcW w:w="4481" w:type="dxa"/>
          </w:tcPr>
          <w:p w14:paraId="3ED8A4D9" w14:textId="3CA6DC38" w:rsidR="001C5D97" w:rsidRPr="00575F9F" w:rsidRDefault="001C5D97" w:rsidP="00B7698D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C5D97" w:rsidRPr="00575F9F" w14:paraId="7CE7824D" w14:textId="77777777" w:rsidTr="001C5D97">
        <w:tc>
          <w:tcPr>
            <w:tcW w:w="4607" w:type="dxa"/>
          </w:tcPr>
          <w:p w14:paraId="5D29D1FD" w14:textId="2E41C0D2" w:rsidR="001C5D97" w:rsidRPr="00575F9F" w:rsidRDefault="00027EF1" w:rsidP="00027EF1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 xml:space="preserve">Taladro tipo árbol </w:t>
            </w:r>
          </w:p>
        </w:tc>
        <w:tc>
          <w:tcPr>
            <w:tcW w:w="4481" w:type="dxa"/>
          </w:tcPr>
          <w:p w14:paraId="2869C641" w14:textId="08ED4719" w:rsidR="001C5D97" w:rsidRPr="00575F9F" w:rsidRDefault="001C5D97" w:rsidP="00B7698D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C5D97" w:rsidRPr="00575F9F" w14:paraId="0B0C4E5A" w14:textId="77777777" w:rsidTr="001C5D97">
        <w:tc>
          <w:tcPr>
            <w:tcW w:w="4607" w:type="dxa"/>
          </w:tcPr>
          <w:p w14:paraId="587ECA3E" w14:textId="07669D50" w:rsidR="001C5D97" w:rsidRPr="00575F9F" w:rsidRDefault="00027EF1" w:rsidP="00027EF1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 xml:space="preserve">Bomba de vacío </w:t>
            </w:r>
          </w:p>
        </w:tc>
        <w:tc>
          <w:tcPr>
            <w:tcW w:w="4481" w:type="dxa"/>
          </w:tcPr>
          <w:p w14:paraId="1321998C" w14:textId="0CA50742" w:rsidR="001C5D97" w:rsidRPr="00575F9F" w:rsidRDefault="001C5D97" w:rsidP="00B7698D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C5D97" w:rsidRPr="00575F9F" w14:paraId="1B62BDB0" w14:textId="77777777" w:rsidTr="001C5D97">
        <w:tc>
          <w:tcPr>
            <w:tcW w:w="4607" w:type="dxa"/>
          </w:tcPr>
          <w:p w14:paraId="7D63B8C4" w14:textId="216A9FA4" w:rsidR="001C5D97" w:rsidRPr="00575F9F" w:rsidRDefault="00027EF1" w:rsidP="00027EF1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 xml:space="preserve">Compresor tipo tornillo </w:t>
            </w:r>
          </w:p>
        </w:tc>
        <w:tc>
          <w:tcPr>
            <w:tcW w:w="4481" w:type="dxa"/>
          </w:tcPr>
          <w:p w14:paraId="75B427AB" w14:textId="4B0CFBB5" w:rsidR="001C5D97" w:rsidRPr="00575F9F" w:rsidRDefault="001C5D97" w:rsidP="00B7698D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C5D97" w:rsidRPr="00575F9F" w14:paraId="07EB53FB" w14:textId="77777777" w:rsidTr="001C5D97">
        <w:tc>
          <w:tcPr>
            <w:tcW w:w="4607" w:type="dxa"/>
          </w:tcPr>
          <w:p w14:paraId="52F3A5CC" w14:textId="67F47DE7" w:rsidR="001C5D97" w:rsidRPr="00575F9F" w:rsidRDefault="00027EF1" w:rsidP="00027EF1">
            <w:pPr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 xml:space="preserve">Compresor tipo pistón </w:t>
            </w:r>
          </w:p>
        </w:tc>
        <w:tc>
          <w:tcPr>
            <w:tcW w:w="4481" w:type="dxa"/>
          </w:tcPr>
          <w:p w14:paraId="682C55FA" w14:textId="2ED46441" w:rsidR="001C5D97" w:rsidRPr="00575F9F" w:rsidRDefault="001C5D97" w:rsidP="00B7698D">
            <w:pPr>
              <w:pStyle w:val="Prrafodelista"/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57EE308E" w14:textId="77777777" w:rsidR="00027EF1" w:rsidRPr="00575F9F" w:rsidRDefault="00027EF1" w:rsidP="00027EF1">
      <w:pPr>
        <w:pStyle w:val="Prrafodelista"/>
        <w:tabs>
          <w:tab w:val="left" w:pos="981"/>
          <w:tab w:val="left" w:pos="9058"/>
        </w:tabs>
        <w:spacing w:line="276" w:lineRule="auto"/>
        <w:ind w:firstLine="0"/>
        <w:rPr>
          <w:rFonts w:ascii="Arial Narrow" w:hAnsi="Arial Narrow"/>
          <w:b/>
          <w:sz w:val="24"/>
          <w:szCs w:val="24"/>
        </w:rPr>
      </w:pPr>
    </w:p>
    <w:p w14:paraId="37B67F33" w14:textId="1B55AA94" w:rsidR="00D41CC9" w:rsidRPr="00C3793B" w:rsidRDefault="00296D22" w:rsidP="00296D22">
      <w:pPr>
        <w:pStyle w:val="Prrafodelista"/>
        <w:numPr>
          <w:ilvl w:val="0"/>
          <w:numId w:val="12"/>
        </w:numPr>
        <w:tabs>
          <w:tab w:val="left" w:pos="981"/>
          <w:tab w:val="left" w:pos="9058"/>
        </w:tabs>
        <w:spacing w:line="276" w:lineRule="auto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Materias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primas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o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insumos:</w:t>
      </w:r>
    </w:p>
    <w:p w14:paraId="407D9DEC" w14:textId="77777777" w:rsidR="00C3793B" w:rsidRPr="00575F9F" w:rsidRDefault="00C3793B" w:rsidP="00C3793B">
      <w:pPr>
        <w:pStyle w:val="Prrafodelista"/>
        <w:tabs>
          <w:tab w:val="left" w:pos="981"/>
          <w:tab w:val="left" w:pos="9058"/>
        </w:tabs>
        <w:spacing w:line="276" w:lineRule="auto"/>
        <w:ind w:left="360" w:firstLine="0"/>
        <w:rPr>
          <w:rFonts w:ascii="Arial Narrow" w:hAnsi="Arial Narrow"/>
          <w:b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029"/>
        <w:gridCol w:w="3030"/>
      </w:tblGrid>
      <w:tr w:rsidR="00411FB1" w:rsidRPr="00575F9F" w14:paraId="3A8C93A9" w14:textId="77777777" w:rsidTr="00C3793B">
        <w:trPr>
          <w:jc w:val="center"/>
        </w:trPr>
        <w:tc>
          <w:tcPr>
            <w:tcW w:w="3029" w:type="dxa"/>
          </w:tcPr>
          <w:p w14:paraId="1E4911FE" w14:textId="5F5D8A04" w:rsidR="00411FB1" w:rsidRPr="00575F9F" w:rsidRDefault="00411FB1" w:rsidP="00D41CC9">
            <w:pPr>
              <w:widowControl/>
              <w:autoSpaceDE/>
              <w:autoSpaceDN/>
              <w:rPr>
                <w:rFonts w:ascii="Arial Narrow" w:hAnsi="Arial Narrow"/>
                <w:sz w:val="24"/>
                <w:szCs w:val="24"/>
                <w:lang w:val="es-CO" w:eastAsia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 w:eastAsia="es-CO"/>
              </w:rPr>
              <w:t>Cloruro</w:t>
            </w:r>
          </w:p>
        </w:tc>
        <w:tc>
          <w:tcPr>
            <w:tcW w:w="3030" w:type="dxa"/>
          </w:tcPr>
          <w:p w14:paraId="7443FD1C" w14:textId="28761501" w:rsidR="00411FB1" w:rsidRPr="00575F9F" w:rsidRDefault="00411FB1" w:rsidP="00D41CC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>Remaches</w:t>
            </w:r>
          </w:p>
        </w:tc>
      </w:tr>
      <w:tr w:rsidR="00411FB1" w:rsidRPr="00575F9F" w14:paraId="2C1E8C0E" w14:textId="77777777" w:rsidTr="00C3793B">
        <w:trPr>
          <w:jc w:val="center"/>
        </w:trPr>
        <w:tc>
          <w:tcPr>
            <w:tcW w:w="3029" w:type="dxa"/>
          </w:tcPr>
          <w:p w14:paraId="3E0980C1" w14:textId="24531BCA" w:rsidR="00411FB1" w:rsidRPr="00575F9F" w:rsidRDefault="00411FB1" w:rsidP="00D41CC9">
            <w:pPr>
              <w:widowControl/>
              <w:autoSpaceDE/>
              <w:autoSpaceDN/>
              <w:rPr>
                <w:rFonts w:ascii="Arial Narrow" w:hAnsi="Arial Narrow"/>
                <w:sz w:val="24"/>
                <w:szCs w:val="24"/>
                <w:lang w:val="es-CO" w:eastAsia="es-CO"/>
              </w:rPr>
            </w:pPr>
            <w:proofErr w:type="spellStart"/>
            <w:r w:rsidRPr="00575F9F">
              <w:rPr>
                <w:rFonts w:ascii="Arial Narrow" w:hAnsi="Arial Narrow"/>
                <w:sz w:val="24"/>
                <w:szCs w:val="24"/>
                <w:lang w:eastAsia="es-CO"/>
              </w:rPr>
              <w:t>Thinner</w:t>
            </w:r>
            <w:proofErr w:type="spellEnd"/>
          </w:p>
        </w:tc>
        <w:tc>
          <w:tcPr>
            <w:tcW w:w="3030" w:type="dxa"/>
          </w:tcPr>
          <w:p w14:paraId="0D9D3519" w14:textId="3839E030" w:rsidR="00411FB1" w:rsidRPr="00575F9F" w:rsidRDefault="00411FB1" w:rsidP="00D41CC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>Brocas</w:t>
            </w:r>
          </w:p>
        </w:tc>
      </w:tr>
      <w:tr w:rsidR="00411FB1" w:rsidRPr="00575F9F" w14:paraId="638C3A52" w14:textId="77777777" w:rsidTr="00C3793B">
        <w:trPr>
          <w:jc w:val="center"/>
        </w:trPr>
        <w:tc>
          <w:tcPr>
            <w:tcW w:w="3029" w:type="dxa"/>
          </w:tcPr>
          <w:p w14:paraId="2AEFBBBF" w14:textId="201821C1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Alcohol</w:t>
            </w:r>
          </w:p>
        </w:tc>
        <w:tc>
          <w:tcPr>
            <w:tcW w:w="3030" w:type="dxa"/>
          </w:tcPr>
          <w:p w14:paraId="4A024CE0" w14:textId="1A407BB7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Repuestos necesarios para cada herramienta</w:t>
            </w:r>
          </w:p>
        </w:tc>
      </w:tr>
      <w:tr w:rsidR="00411FB1" w:rsidRPr="00575F9F" w14:paraId="3C4A5D89" w14:textId="77777777" w:rsidTr="00C3793B">
        <w:trPr>
          <w:jc w:val="center"/>
        </w:trPr>
        <w:tc>
          <w:tcPr>
            <w:tcW w:w="3029" w:type="dxa"/>
          </w:tcPr>
          <w:p w14:paraId="15A63ABA" w14:textId="082EA787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Grasas</w:t>
            </w:r>
          </w:p>
        </w:tc>
        <w:tc>
          <w:tcPr>
            <w:tcW w:w="3030" w:type="dxa"/>
          </w:tcPr>
          <w:p w14:paraId="2527AA5E" w14:textId="285BD4B8" w:rsidR="00411FB1" w:rsidRPr="00575F9F" w:rsidRDefault="00411FB1" w:rsidP="00D41CC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Cobre</w:t>
            </w:r>
          </w:p>
        </w:tc>
      </w:tr>
      <w:tr w:rsidR="00411FB1" w:rsidRPr="00575F9F" w14:paraId="74C93162" w14:textId="77777777" w:rsidTr="00C3793B">
        <w:trPr>
          <w:jc w:val="center"/>
        </w:trPr>
        <w:tc>
          <w:tcPr>
            <w:tcW w:w="3029" w:type="dxa"/>
          </w:tcPr>
          <w:p w14:paraId="0BF3133C" w14:textId="22F51869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Aceites</w:t>
            </w:r>
          </w:p>
        </w:tc>
        <w:tc>
          <w:tcPr>
            <w:tcW w:w="3030" w:type="dxa"/>
          </w:tcPr>
          <w:p w14:paraId="07359CB2" w14:textId="4503F4FD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Cautín</w:t>
            </w:r>
          </w:p>
        </w:tc>
      </w:tr>
      <w:tr w:rsidR="00411FB1" w:rsidRPr="00575F9F" w14:paraId="1C347A16" w14:textId="77777777" w:rsidTr="00C3793B">
        <w:trPr>
          <w:jc w:val="center"/>
        </w:trPr>
        <w:tc>
          <w:tcPr>
            <w:tcW w:w="3029" w:type="dxa"/>
          </w:tcPr>
          <w:p w14:paraId="657860EE" w14:textId="79ED5BF9" w:rsidR="00411FB1" w:rsidRPr="00575F9F" w:rsidRDefault="00411FB1" w:rsidP="00411FB1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75F9F">
              <w:rPr>
                <w:rFonts w:ascii="Arial Narrow" w:hAnsi="Arial Narrow"/>
                <w:sz w:val="24"/>
                <w:szCs w:val="24"/>
                <w:lang w:val="es-CO"/>
              </w:rPr>
              <w:t xml:space="preserve">Spray lubricante </w:t>
            </w:r>
          </w:p>
        </w:tc>
        <w:tc>
          <w:tcPr>
            <w:tcW w:w="3030" w:type="dxa"/>
          </w:tcPr>
          <w:p w14:paraId="562B6CB1" w14:textId="514C6C9F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11FB1" w:rsidRPr="00575F9F" w14:paraId="35F15745" w14:textId="77777777" w:rsidTr="00C3793B">
        <w:trPr>
          <w:jc w:val="center"/>
        </w:trPr>
        <w:tc>
          <w:tcPr>
            <w:tcW w:w="3029" w:type="dxa"/>
          </w:tcPr>
          <w:p w14:paraId="31941CB5" w14:textId="080E3E91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Cable</w:t>
            </w:r>
          </w:p>
        </w:tc>
        <w:tc>
          <w:tcPr>
            <w:tcW w:w="3030" w:type="dxa"/>
          </w:tcPr>
          <w:p w14:paraId="1A1E0B85" w14:textId="75156438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11FB1" w:rsidRPr="00575F9F" w14:paraId="53988208" w14:textId="77777777" w:rsidTr="00C3793B">
        <w:trPr>
          <w:jc w:val="center"/>
        </w:trPr>
        <w:tc>
          <w:tcPr>
            <w:tcW w:w="3029" w:type="dxa"/>
          </w:tcPr>
          <w:p w14:paraId="2132B9E2" w14:textId="75DCBDE8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Terminales planos</w:t>
            </w:r>
          </w:p>
        </w:tc>
        <w:tc>
          <w:tcPr>
            <w:tcW w:w="3030" w:type="dxa"/>
          </w:tcPr>
          <w:p w14:paraId="3211CE25" w14:textId="5269D25D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11FB1" w:rsidRPr="00575F9F" w14:paraId="5EC6A681" w14:textId="77777777" w:rsidTr="00C3793B">
        <w:trPr>
          <w:jc w:val="center"/>
        </w:trPr>
        <w:tc>
          <w:tcPr>
            <w:tcW w:w="3029" w:type="dxa"/>
          </w:tcPr>
          <w:p w14:paraId="7B9E4AF7" w14:textId="3AB4030C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Terminales de ojo</w:t>
            </w:r>
          </w:p>
        </w:tc>
        <w:tc>
          <w:tcPr>
            <w:tcW w:w="3030" w:type="dxa"/>
          </w:tcPr>
          <w:p w14:paraId="02AEEB42" w14:textId="576A361E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11FB1" w:rsidRPr="00575F9F" w14:paraId="7921D5DE" w14:textId="77777777" w:rsidTr="00C3793B">
        <w:trPr>
          <w:jc w:val="center"/>
        </w:trPr>
        <w:tc>
          <w:tcPr>
            <w:tcW w:w="3029" w:type="dxa"/>
          </w:tcPr>
          <w:p w14:paraId="1529E991" w14:textId="266FC657" w:rsidR="00411FB1" w:rsidRPr="00575F9F" w:rsidRDefault="00411FB1" w:rsidP="00D41CC9">
            <w:pPr>
              <w:pStyle w:val="Prrafodelista"/>
              <w:tabs>
                <w:tab w:val="left" w:pos="981"/>
                <w:tab w:val="left" w:pos="9058"/>
              </w:tabs>
              <w:spacing w:line="276" w:lineRule="auto"/>
              <w:ind w:left="0" w:firstLine="0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Tornillería</w:t>
            </w:r>
          </w:p>
        </w:tc>
        <w:tc>
          <w:tcPr>
            <w:tcW w:w="3030" w:type="dxa"/>
          </w:tcPr>
          <w:p w14:paraId="03F21029" w14:textId="5B04B41B" w:rsidR="00411FB1" w:rsidRPr="00575F9F" w:rsidRDefault="00411FB1" w:rsidP="00D41CC9">
            <w:pPr>
              <w:tabs>
                <w:tab w:val="left" w:pos="981"/>
                <w:tab w:val="left" w:pos="9058"/>
              </w:tabs>
              <w:spacing w:line="276" w:lineRule="auto"/>
              <w:rPr>
                <w:rFonts w:ascii="Arial Narrow" w:hAnsi="Arial Narrow"/>
                <w:sz w:val="24"/>
                <w:szCs w:val="24"/>
                <w:lang w:val="es-CO"/>
              </w:rPr>
            </w:pPr>
          </w:p>
        </w:tc>
      </w:tr>
    </w:tbl>
    <w:p w14:paraId="763D2FD4" w14:textId="336511D4" w:rsidR="00B05CE7" w:rsidRPr="00575F9F" w:rsidRDefault="00296D22" w:rsidP="00D41CC9">
      <w:pPr>
        <w:pStyle w:val="Prrafodelista"/>
        <w:tabs>
          <w:tab w:val="left" w:pos="981"/>
          <w:tab w:val="left" w:pos="9058"/>
        </w:tabs>
        <w:spacing w:line="276" w:lineRule="auto"/>
        <w:ind w:firstLine="0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ab/>
      </w:r>
    </w:p>
    <w:p w14:paraId="774667BA" w14:textId="77777777" w:rsidR="00BE691E" w:rsidRPr="00575F9F" w:rsidRDefault="00BE691E" w:rsidP="00D41CC9">
      <w:pPr>
        <w:pStyle w:val="Textoindependiente"/>
        <w:spacing w:before="14" w:line="276" w:lineRule="auto"/>
        <w:ind w:left="927"/>
        <w:rPr>
          <w:rFonts w:ascii="Arial Narrow" w:hAnsi="Arial Narrow"/>
          <w:b w:val="0"/>
          <w:bCs w:val="0"/>
        </w:rPr>
      </w:pPr>
    </w:p>
    <w:p w14:paraId="7AAB9585" w14:textId="784A0A4F" w:rsidR="00F139A9" w:rsidRPr="00575F9F" w:rsidRDefault="00296D22" w:rsidP="00575F9F">
      <w:pPr>
        <w:pStyle w:val="Prrafodelista"/>
        <w:numPr>
          <w:ilvl w:val="0"/>
          <w:numId w:val="3"/>
        </w:numPr>
        <w:tabs>
          <w:tab w:val="left" w:pos="981"/>
          <w:tab w:val="left" w:pos="9096"/>
        </w:tabs>
        <w:spacing w:line="276" w:lineRule="auto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b/>
          <w:sz w:val="24"/>
          <w:szCs w:val="24"/>
        </w:rPr>
        <w:t>Interacción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con</w:t>
      </w:r>
      <w:r w:rsidRPr="00575F9F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otros</w:t>
      </w:r>
      <w:r w:rsidRPr="00575F9F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procesos</w:t>
      </w:r>
      <w:r w:rsidRPr="00575F9F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o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áreas:</w:t>
      </w:r>
      <w:r w:rsidR="004E43B9" w:rsidRPr="00575F9F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="00F139A9" w:rsidRPr="00575F9F">
        <w:rPr>
          <w:rFonts w:ascii="Arial Narrow" w:hAnsi="Arial Narrow"/>
          <w:sz w:val="24"/>
          <w:szCs w:val="24"/>
          <w:lang w:val="es-CO"/>
        </w:rPr>
        <w:t xml:space="preserve">El </w:t>
      </w:r>
      <w:r w:rsidR="00C3793B" w:rsidRPr="00575F9F">
        <w:rPr>
          <w:rFonts w:ascii="Arial Narrow" w:hAnsi="Arial Narrow"/>
          <w:sz w:val="24"/>
          <w:szCs w:val="24"/>
          <w:lang w:val="es-CO"/>
        </w:rPr>
        <w:t>jefe</w:t>
      </w:r>
      <w:r w:rsidR="00F139A9" w:rsidRPr="00575F9F">
        <w:rPr>
          <w:rFonts w:ascii="Arial Narrow" w:hAnsi="Arial Narrow"/>
          <w:sz w:val="24"/>
          <w:szCs w:val="24"/>
          <w:lang w:val="es-CO"/>
        </w:rPr>
        <w:t xml:space="preserve"> de Mantenimiento mantiene una relación constante y coordinada con las diferentes áreas de la planta para garantizar la operatividad de los equipos, la continuidad de los procesos productivos y la seguridad del personal.</w:t>
      </w:r>
    </w:p>
    <w:p w14:paraId="2393F72B" w14:textId="77777777" w:rsidR="00F139A9" w:rsidRPr="00575F9F" w:rsidRDefault="00F139A9" w:rsidP="00575F9F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t xml:space="preserve">Área de Fibra de Vidrio: Coordina mantenimientos preventivos y correctivos de equipos utilizados en el proceso, asegurando disponibilidad de maquinaria y soporte técnico ante fallas. </w:t>
      </w:r>
    </w:p>
    <w:p w14:paraId="7E7DFD2A" w14:textId="77777777" w:rsidR="00F139A9" w:rsidRPr="00575F9F" w:rsidRDefault="00F139A9" w:rsidP="00575F9F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t xml:space="preserve">Área de Montaje: Apoya la correcta operatividad de herramientas y equipos utilizados en el ensamblaje, realizando ajustes, calibraciones y reparaciones según necesidad. </w:t>
      </w:r>
    </w:p>
    <w:p w14:paraId="42663E93" w14:textId="77777777" w:rsidR="00F139A9" w:rsidRPr="00575F9F" w:rsidRDefault="00F139A9" w:rsidP="00575F9F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lastRenderedPageBreak/>
        <w:t xml:space="preserve">Toda la planta: Supervisa y da soporte a los diferentes procesos productivos, asegurando que todos los equipos y herramientas de la planta funcionen de manera eficiente y segura. </w:t>
      </w:r>
    </w:p>
    <w:p w14:paraId="677B733A" w14:textId="77777777" w:rsidR="00F139A9" w:rsidRPr="00575F9F" w:rsidRDefault="00F139A9" w:rsidP="00575F9F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t xml:space="preserve">Gestión de recursos: Interactúa con logística, compras y almacén para la adquisición de repuestos, herramientas y EPP, garantizando la disponibilidad oportuna de insumos. </w:t>
      </w:r>
    </w:p>
    <w:p w14:paraId="06007282" w14:textId="77777777" w:rsidR="00F139A9" w:rsidRPr="00575F9F" w:rsidRDefault="00F139A9" w:rsidP="00575F9F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t xml:space="preserve">Seguridad y SST: Coordina con el área de Seguridad y Salud en el Trabajo para cumplir con protocolos, inspecciones y uso adecuado de EPP en todas las actividades de mantenimiento. </w:t>
      </w:r>
    </w:p>
    <w:p w14:paraId="5A35910F" w14:textId="7B5897E2" w:rsidR="00F139A9" w:rsidRPr="00575F9F" w:rsidRDefault="00F139A9" w:rsidP="00575F9F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br/>
        <w:t>Esta interacción transversal asegura que el mantenimiento se integre como soporte estratégico, minimizando tiempos de inactividad y promoviendo un entorno seguro y eficiente.</w:t>
      </w:r>
    </w:p>
    <w:p w14:paraId="711798AF" w14:textId="77777777" w:rsidR="00BA702B" w:rsidRPr="00575F9F" w:rsidRDefault="00BA702B" w:rsidP="00BA702B">
      <w:pPr>
        <w:pStyle w:val="Prrafodelista"/>
        <w:tabs>
          <w:tab w:val="left" w:pos="981"/>
          <w:tab w:val="left" w:pos="9096"/>
        </w:tabs>
        <w:spacing w:line="276" w:lineRule="auto"/>
        <w:ind w:left="982" w:firstLine="0"/>
        <w:rPr>
          <w:rFonts w:ascii="Arial Narrow" w:hAnsi="Arial Narrow"/>
          <w:sz w:val="24"/>
          <w:szCs w:val="24"/>
          <w:lang w:val="es-CO"/>
        </w:rPr>
      </w:pPr>
    </w:p>
    <w:p w14:paraId="5B425E9B" w14:textId="12E3635A" w:rsidR="00B05CE7" w:rsidRPr="00575F9F" w:rsidRDefault="00BA702B" w:rsidP="00BA702B">
      <w:pPr>
        <w:tabs>
          <w:tab w:val="left" w:pos="981"/>
          <w:tab w:val="left" w:pos="9096"/>
        </w:tabs>
        <w:spacing w:line="276" w:lineRule="auto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3. Características</w:t>
      </w:r>
      <w:r w:rsidRPr="00575F9F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del</w:t>
      </w:r>
      <w:r w:rsidRPr="00575F9F">
        <w:rPr>
          <w:rFonts w:ascii="Arial Narrow" w:hAnsi="Arial Narrow"/>
          <w:b/>
          <w:spacing w:val="-2"/>
          <w:sz w:val="24"/>
          <w:szCs w:val="24"/>
        </w:rPr>
        <w:t xml:space="preserve"> trabajador</w:t>
      </w:r>
    </w:p>
    <w:p w14:paraId="1C34417E" w14:textId="77777777" w:rsidR="00B05CE7" w:rsidRPr="00575F9F" w:rsidRDefault="00B05CE7">
      <w:pPr>
        <w:pStyle w:val="Textoindependiente"/>
        <w:spacing w:before="2"/>
        <w:rPr>
          <w:rFonts w:ascii="Arial Narrow" w:hAnsi="Arial Narrow"/>
        </w:rPr>
      </w:pPr>
    </w:p>
    <w:p w14:paraId="28C72B34" w14:textId="77777777" w:rsidR="00C3793B" w:rsidRDefault="00296D22" w:rsidP="00575F9F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b/>
          <w:sz w:val="24"/>
          <w:szCs w:val="24"/>
        </w:rPr>
        <w:t>Nivel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educativo:</w:t>
      </w:r>
      <w:r w:rsidR="00AB5F56" w:rsidRPr="00575F9F">
        <w:rPr>
          <w:rFonts w:ascii="Arial Narrow" w:hAnsi="Arial Narrow"/>
          <w:b/>
          <w:sz w:val="24"/>
          <w:szCs w:val="24"/>
        </w:rPr>
        <w:t xml:space="preserve"> </w:t>
      </w:r>
      <w:r w:rsidR="00B075C9" w:rsidRPr="00575F9F">
        <w:rPr>
          <w:rFonts w:ascii="Arial Narrow" w:hAnsi="Arial Narrow"/>
          <w:sz w:val="24"/>
          <w:szCs w:val="24"/>
          <w:lang w:val="es-CO"/>
        </w:rPr>
        <w:t>Bachiller académico.</w:t>
      </w:r>
    </w:p>
    <w:p w14:paraId="6733D596" w14:textId="051C4672" w:rsidR="00B075C9" w:rsidRPr="00C3793B" w:rsidRDefault="00B075C9" w:rsidP="00C3793B">
      <w:pPr>
        <w:pStyle w:val="Prrafodelista"/>
        <w:ind w:left="927" w:firstLine="0"/>
        <w:jc w:val="both"/>
        <w:rPr>
          <w:rFonts w:ascii="Arial Narrow" w:hAnsi="Arial Narrow"/>
          <w:sz w:val="24"/>
          <w:szCs w:val="24"/>
          <w:lang w:val="es-CO"/>
        </w:rPr>
      </w:pPr>
      <w:r w:rsidRPr="00C3793B">
        <w:rPr>
          <w:rFonts w:ascii="Arial Narrow" w:hAnsi="Arial Narrow"/>
          <w:sz w:val="24"/>
          <w:szCs w:val="24"/>
          <w:lang w:val="es-CO"/>
        </w:rPr>
        <w:t>Deseable formación técnica o tecnológica en mantenimiento industrial, electromecánica, mecánica industrial o áreas afines.</w:t>
      </w:r>
    </w:p>
    <w:p w14:paraId="1526D78F" w14:textId="28DF7C93" w:rsidR="00BA702B" w:rsidRPr="00575F9F" w:rsidRDefault="00296D22" w:rsidP="00575F9F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Experiencia requerida:</w:t>
      </w:r>
      <w:r w:rsidRPr="00575F9F">
        <w:rPr>
          <w:rFonts w:ascii="Arial Narrow" w:hAnsi="Arial Narrow"/>
          <w:sz w:val="24"/>
          <w:szCs w:val="24"/>
        </w:rPr>
        <w:t xml:space="preserve"> </w:t>
      </w:r>
      <w:r w:rsidR="00B075C9" w:rsidRPr="00575F9F">
        <w:rPr>
          <w:rFonts w:ascii="Arial Narrow" w:hAnsi="Arial Narrow"/>
          <w:sz w:val="24"/>
          <w:szCs w:val="24"/>
          <w:lang w:val="es-CO"/>
        </w:rPr>
        <w:t>Experiencia mínima de dos (2) a tres (3) años en empresas del sector industrial o metalmecánico, preferiblemente en mantenimiento de maquinaria y equipos productivos.</w:t>
      </w:r>
      <w:r w:rsidR="00B075C9" w:rsidRPr="00575F9F">
        <w:rPr>
          <w:rFonts w:ascii="Arial Narrow" w:hAnsi="Arial Narrow"/>
          <w:sz w:val="24"/>
          <w:szCs w:val="24"/>
          <w:lang w:val="es-CO"/>
        </w:rPr>
        <w:br/>
      </w:r>
      <w:r w:rsidR="00B075C9" w:rsidRPr="00575F9F">
        <w:rPr>
          <w:rFonts w:ascii="Arial Narrow" w:hAnsi="Arial Narrow"/>
          <w:sz w:val="24"/>
          <w:szCs w:val="24"/>
          <w:lang w:val="es-CO"/>
        </w:rPr>
        <w:br/>
      </w:r>
    </w:p>
    <w:p w14:paraId="2E804FBF" w14:textId="27C6EAB5" w:rsidR="00BA31D7" w:rsidRPr="00575F9F" w:rsidRDefault="00296D22" w:rsidP="00296D22">
      <w:pPr>
        <w:pStyle w:val="Prrafodelista"/>
        <w:numPr>
          <w:ilvl w:val="0"/>
          <w:numId w:val="9"/>
        </w:numPr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Capacitación</w:t>
      </w:r>
      <w:r w:rsidRPr="00575F9F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en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4"/>
          <w:sz w:val="24"/>
          <w:szCs w:val="24"/>
        </w:rPr>
        <w:t>SST:</w:t>
      </w:r>
      <w:r w:rsidR="00BA31D7" w:rsidRPr="00575F9F">
        <w:rPr>
          <w:rFonts w:ascii="Arial Narrow" w:hAnsi="Arial Narrow"/>
          <w:b/>
          <w:spacing w:val="-4"/>
          <w:sz w:val="24"/>
          <w:szCs w:val="24"/>
        </w:rPr>
        <w:br/>
      </w:r>
    </w:p>
    <w:p w14:paraId="356AF7FD" w14:textId="60B05EF1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Inducción y reinducción en Seguridad y Salud en el Trabajo. </w:t>
      </w:r>
    </w:p>
    <w:p w14:paraId="63B885B7" w14:textId="356B1745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Identificación de peligros, evaluación y control de riesgos. </w:t>
      </w:r>
    </w:p>
    <w:p w14:paraId="38EEB165" w14:textId="686886E2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Uso adecuado de Elementos de Protección Personal (EPP). </w:t>
      </w:r>
    </w:p>
    <w:p w14:paraId="38184975" w14:textId="0D0B7D9F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Manipulación segura de sustancias químicas (resinas, peróxidos, solventes). </w:t>
      </w:r>
    </w:p>
    <w:p w14:paraId="16C6D836" w14:textId="0CDEF75C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Lectura e interpretación de Hojas de Datos de Seguridad (SDS). </w:t>
      </w:r>
    </w:p>
    <w:p w14:paraId="656146C3" w14:textId="60C4398B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Procedimientos de trabajo seguro en procesos de fibra de vidrio. </w:t>
      </w:r>
    </w:p>
    <w:p w14:paraId="5FE49B0D" w14:textId="62E08161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Prevención y control de incendios. </w:t>
      </w:r>
    </w:p>
    <w:p w14:paraId="601D375C" w14:textId="59D0580E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Manejo seguro de herramientas y equipos. </w:t>
      </w:r>
    </w:p>
    <w:p w14:paraId="5BE1A501" w14:textId="28CEE78E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Reporte de actos y condiciones inseguras. </w:t>
      </w:r>
    </w:p>
    <w:p w14:paraId="7A83F65E" w14:textId="2495FD97" w:rsidR="00BA31D7" w:rsidRPr="00575F9F" w:rsidRDefault="00BA31D7" w:rsidP="00296D22">
      <w:pPr>
        <w:pStyle w:val="Prrafodelista"/>
        <w:widowControl/>
        <w:numPr>
          <w:ilvl w:val="0"/>
          <w:numId w:val="4"/>
        </w:numPr>
        <w:autoSpaceDE/>
        <w:autoSpaceDN/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 xml:space="preserve">Atención y respuesta ante emergencias. </w:t>
      </w:r>
    </w:p>
    <w:p w14:paraId="2928C237" w14:textId="61754371" w:rsidR="00B05CE7" w:rsidRPr="00575F9F" w:rsidRDefault="00BA31D7" w:rsidP="00296D22">
      <w:pPr>
        <w:pStyle w:val="Prrafodelista"/>
        <w:numPr>
          <w:ilvl w:val="0"/>
          <w:numId w:val="4"/>
        </w:numPr>
        <w:tabs>
          <w:tab w:val="left" w:pos="981"/>
          <w:tab w:val="left" w:pos="9130"/>
        </w:tabs>
        <w:spacing w:before="1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>Normatividad vigente en SST (Decreto 1072 de 2015 y Resolución 0312 de 2019).</w:t>
      </w:r>
      <w:r w:rsidRPr="00575F9F">
        <w:rPr>
          <w:rFonts w:ascii="Arial Narrow" w:hAnsi="Arial Narrow"/>
          <w:b/>
          <w:sz w:val="24"/>
          <w:szCs w:val="24"/>
        </w:rPr>
        <w:tab/>
      </w:r>
    </w:p>
    <w:p w14:paraId="506B10F6" w14:textId="77777777" w:rsidR="007345CB" w:rsidRPr="00575F9F" w:rsidRDefault="007345CB">
      <w:pPr>
        <w:pStyle w:val="Textoindependiente"/>
        <w:spacing w:before="14"/>
        <w:rPr>
          <w:rFonts w:ascii="Arial Narrow" w:hAnsi="Arial Narrow"/>
        </w:rPr>
      </w:pPr>
    </w:p>
    <w:p w14:paraId="2FBEAB76" w14:textId="77777777" w:rsidR="00C3793B" w:rsidRPr="00C3793B" w:rsidRDefault="00296D22" w:rsidP="007345CB">
      <w:pPr>
        <w:pStyle w:val="Prrafodelista"/>
        <w:numPr>
          <w:ilvl w:val="1"/>
          <w:numId w:val="1"/>
        </w:numPr>
        <w:tabs>
          <w:tab w:val="left" w:pos="981"/>
          <w:tab w:val="left" w:pos="9096"/>
        </w:tabs>
        <w:ind w:left="981"/>
        <w:rPr>
          <w:rFonts w:ascii="Arial Narrow" w:hAnsi="Arial Narrow"/>
          <w:b/>
          <w:sz w:val="24"/>
          <w:szCs w:val="24"/>
          <w:lang w:val="es-CO"/>
        </w:rPr>
      </w:pPr>
      <w:r w:rsidRPr="00575F9F">
        <w:rPr>
          <w:rFonts w:ascii="Arial Narrow" w:hAnsi="Arial Narrow"/>
          <w:b/>
          <w:sz w:val="24"/>
          <w:szCs w:val="24"/>
        </w:rPr>
        <w:t xml:space="preserve">Competencias: </w:t>
      </w:r>
    </w:p>
    <w:p w14:paraId="1E173776" w14:textId="40C48F48" w:rsidR="007345CB" w:rsidRDefault="007345CB" w:rsidP="00C3793B">
      <w:pPr>
        <w:pStyle w:val="Prrafodelista"/>
        <w:tabs>
          <w:tab w:val="left" w:pos="981"/>
          <w:tab w:val="left" w:pos="9096"/>
        </w:tabs>
        <w:ind w:firstLine="0"/>
        <w:rPr>
          <w:rFonts w:ascii="Arial Narrow" w:hAnsi="Arial Narrow"/>
          <w:b/>
          <w:bCs/>
          <w:sz w:val="24"/>
          <w:szCs w:val="24"/>
          <w:lang w:val="es-CO"/>
        </w:rPr>
      </w:pPr>
      <w:r w:rsidRPr="00575F9F">
        <w:rPr>
          <w:rFonts w:ascii="Arial Narrow" w:hAnsi="Arial Narrow"/>
          <w:b/>
          <w:bCs/>
          <w:sz w:val="24"/>
          <w:szCs w:val="24"/>
          <w:lang w:val="es-CO"/>
        </w:rPr>
        <w:t>Competencias técnicas:</w:t>
      </w:r>
    </w:p>
    <w:p w14:paraId="4FB98696" w14:textId="77777777" w:rsidR="00C3793B" w:rsidRPr="00575F9F" w:rsidRDefault="00C3793B" w:rsidP="00C3793B">
      <w:pPr>
        <w:pStyle w:val="Prrafodelista"/>
        <w:tabs>
          <w:tab w:val="left" w:pos="981"/>
          <w:tab w:val="left" w:pos="9096"/>
        </w:tabs>
        <w:ind w:firstLine="0"/>
        <w:rPr>
          <w:rFonts w:ascii="Arial Narrow" w:hAnsi="Arial Narrow"/>
          <w:b/>
          <w:sz w:val="24"/>
          <w:szCs w:val="24"/>
          <w:lang w:val="es-CO"/>
        </w:rPr>
      </w:pPr>
    </w:p>
    <w:p w14:paraId="2F5E6DFF" w14:textId="77777777" w:rsidR="007846BD" w:rsidRPr="00575F9F" w:rsidRDefault="007846BD" w:rsidP="00296D22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rPr>
          <w:rFonts w:ascii="Arial Narrow" w:hAnsi="Arial Narrow"/>
          <w:bCs/>
          <w:sz w:val="24"/>
          <w:szCs w:val="24"/>
          <w:lang w:val="es-CO"/>
        </w:rPr>
      </w:pPr>
      <w:r w:rsidRPr="00575F9F">
        <w:rPr>
          <w:rFonts w:ascii="Arial Narrow" w:hAnsi="Arial Narrow"/>
          <w:bCs/>
          <w:sz w:val="24"/>
          <w:szCs w:val="24"/>
          <w:lang w:val="es-CO"/>
        </w:rPr>
        <w:t>Conocimiento en mantenimiento preventivo y correctivo de maquinaria industrial.</w:t>
      </w:r>
    </w:p>
    <w:p w14:paraId="54AEA4AE" w14:textId="77777777" w:rsidR="007846BD" w:rsidRPr="00575F9F" w:rsidRDefault="007846BD" w:rsidP="00296D22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rPr>
          <w:rFonts w:ascii="Arial Narrow" w:hAnsi="Arial Narrow"/>
          <w:bCs/>
          <w:sz w:val="24"/>
          <w:szCs w:val="24"/>
          <w:lang w:val="es-CO"/>
        </w:rPr>
      </w:pPr>
      <w:r w:rsidRPr="00575F9F">
        <w:rPr>
          <w:rFonts w:ascii="Arial Narrow" w:hAnsi="Arial Narrow"/>
          <w:bCs/>
          <w:sz w:val="24"/>
          <w:szCs w:val="24"/>
          <w:lang w:val="es-CO"/>
        </w:rPr>
        <w:t>Diagnóstico y solución de fallas mecánicas, eléctricas y/o neumáticas básicas.</w:t>
      </w:r>
    </w:p>
    <w:p w14:paraId="4AF08745" w14:textId="77777777" w:rsidR="007846BD" w:rsidRPr="00575F9F" w:rsidRDefault="007846BD" w:rsidP="00296D22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rPr>
          <w:rFonts w:ascii="Arial Narrow" w:hAnsi="Arial Narrow"/>
          <w:bCs/>
          <w:sz w:val="24"/>
          <w:szCs w:val="24"/>
          <w:lang w:val="es-CO"/>
        </w:rPr>
      </w:pPr>
      <w:r w:rsidRPr="00575F9F">
        <w:rPr>
          <w:rFonts w:ascii="Arial Narrow" w:hAnsi="Arial Narrow"/>
          <w:bCs/>
          <w:sz w:val="24"/>
          <w:szCs w:val="24"/>
          <w:lang w:val="es-CO"/>
        </w:rPr>
        <w:t>Manejo seguro de herramientas, equipos y sistemas de mantenimiento.</w:t>
      </w:r>
    </w:p>
    <w:p w14:paraId="088236AA" w14:textId="77777777" w:rsidR="007846BD" w:rsidRPr="00575F9F" w:rsidRDefault="007846BD" w:rsidP="00296D22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rPr>
          <w:rFonts w:ascii="Arial Narrow" w:hAnsi="Arial Narrow"/>
          <w:bCs/>
          <w:sz w:val="24"/>
          <w:szCs w:val="24"/>
          <w:lang w:val="es-CO"/>
        </w:rPr>
      </w:pPr>
      <w:r w:rsidRPr="00575F9F">
        <w:rPr>
          <w:rFonts w:ascii="Arial Narrow" w:hAnsi="Arial Narrow"/>
          <w:bCs/>
          <w:sz w:val="24"/>
          <w:szCs w:val="24"/>
          <w:lang w:val="es-CO"/>
        </w:rPr>
        <w:t>Control y calibración de instrumentos de medición.</w:t>
      </w:r>
    </w:p>
    <w:p w14:paraId="0677CE02" w14:textId="77777777" w:rsidR="007846BD" w:rsidRPr="00575F9F" w:rsidRDefault="007846BD" w:rsidP="00296D22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rPr>
          <w:rFonts w:ascii="Arial Narrow" w:hAnsi="Arial Narrow"/>
          <w:bCs/>
          <w:sz w:val="24"/>
          <w:szCs w:val="24"/>
          <w:lang w:val="es-CO"/>
        </w:rPr>
      </w:pPr>
      <w:r w:rsidRPr="00575F9F">
        <w:rPr>
          <w:rFonts w:ascii="Arial Narrow" w:hAnsi="Arial Narrow"/>
          <w:bCs/>
          <w:sz w:val="24"/>
          <w:szCs w:val="24"/>
          <w:lang w:val="es-CO"/>
        </w:rPr>
        <w:t>Gestión de inventarios de repuestos y herramientas.</w:t>
      </w:r>
    </w:p>
    <w:p w14:paraId="3D26E9AF" w14:textId="77777777" w:rsidR="007846BD" w:rsidRPr="00575F9F" w:rsidRDefault="007846BD" w:rsidP="00296D22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rPr>
          <w:rFonts w:ascii="Arial Narrow" w:hAnsi="Arial Narrow"/>
          <w:bCs/>
          <w:sz w:val="24"/>
          <w:szCs w:val="24"/>
          <w:lang w:val="es-CO"/>
        </w:rPr>
      </w:pPr>
      <w:r w:rsidRPr="00575F9F">
        <w:rPr>
          <w:rFonts w:ascii="Arial Narrow" w:hAnsi="Arial Narrow"/>
          <w:bCs/>
          <w:sz w:val="24"/>
          <w:szCs w:val="24"/>
          <w:lang w:val="es-CO"/>
        </w:rPr>
        <w:t>Seguimiento y registro de actividades de mantenimiento (trazabilidad).</w:t>
      </w:r>
    </w:p>
    <w:p w14:paraId="4DDAA186" w14:textId="18DFB8F1" w:rsidR="007345CB" w:rsidRPr="00575F9F" w:rsidRDefault="007846BD" w:rsidP="00296D22">
      <w:pPr>
        <w:pStyle w:val="Prrafodelista"/>
        <w:numPr>
          <w:ilvl w:val="0"/>
          <w:numId w:val="5"/>
        </w:numPr>
        <w:tabs>
          <w:tab w:val="left" w:pos="981"/>
          <w:tab w:val="left" w:pos="9096"/>
        </w:tabs>
        <w:rPr>
          <w:rFonts w:ascii="Arial Narrow" w:hAnsi="Arial Narrow"/>
          <w:bCs/>
          <w:sz w:val="24"/>
          <w:szCs w:val="24"/>
          <w:lang w:val="es-CO"/>
        </w:rPr>
      </w:pPr>
      <w:r w:rsidRPr="00575F9F">
        <w:rPr>
          <w:rFonts w:ascii="Arial Narrow" w:hAnsi="Arial Narrow"/>
          <w:bCs/>
          <w:sz w:val="24"/>
          <w:szCs w:val="24"/>
          <w:lang w:val="es-CO"/>
        </w:rPr>
        <w:t>Aplicación de normas y procedimientos del SG-SST en actividades de mantenimiento.</w:t>
      </w:r>
      <w:r w:rsidR="007345CB" w:rsidRPr="00575F9F">
        <w:rPr>
          <w:rFonts w:ascii="Arial Narrow" w:hAnsi="Arial Narrow"/>
          <w:bCs/>
          <w:sz w:val="24"/>
          <w:szCs w:val="24"/>
          <w:lang w:val="es-CO"/>
        </w:rPr>
        <w:br/>
      </w:r>
      <w:r w:rsidR="007345CB" w:rsidRPr="00575F9F">
        <w:rPr>
          <w:rFonts w:ascii="Arial Narrow" w:hAnsi="Arial Narrow"/>
          <w:bCs/>
          <w:sz w:val="24"/>
          <w:szCs w:val="24"/>
          <w:lang w:val="es-CO"/>
        </w:rPr>
        <w:lastRenderedPageBreak/>
        <w:t xml:space="preserve"> </w:t>
      </w:r>
    </w:p>
    <w:p w14:paraId="577382BF" w14:textId="1B6D02A2" w:rsidR="007345CB" w:rsidRDefault="007345CB" w:rsidP="007345CB">
      <w:pPr>
        <w:tabs>
          <w:tab w:val="left" w:pos="981"/>
          <w:tab w:val="left" w:pos="9096"/>
        </w:tabs>
        <w:ind w:left="621"/>
        <w:rPr>
          <w:rFonts w:ascii="Arial Narrow" w:hAnsi="Arial Narrow"/>
          <w:b/>
          <w:bCs/>
          <w:sz w:val="24"/>
          <w:szCs w:val="24"/>
          <w:lang w:val="es-CO"/>
        </w:rPr>
      </w:pPr>
      <w:r w:rsidRPr="00575F9F">
        <w:rPr>
          <w:rFonts w:ascii="Arial Narrow" w:hAnsi="Arial Narrow"/>
          <w:b/>
          <w:bCs/>
          <w:sz w:val="24"/>
          <w:szCs w:val="24"/>
          <w:lang w:val="es-CO"/>
        </w:rPr>
        <w:t xml:space="preserve">       Competencias comportamentales:</w:t>
      </w:r>
    </w:p>
    <w:p w14:paraId="400AC809" w14:textId="77777777" w:rsidR="00C3793B" w:rsidRPr="00575F9F" w:rsidRDefault="00C3793B" w:rsidP="007345CB">
      <w:pPr>
        <w:tabs>
          <w:tab w:val="left" w:pos="981"/>
          <w:tab w:val="left" w:pos="9096"/>
        </w:tabs>
        <w:ind w:left="621"/>
        <w:rPr>
          <w:rFonts w:ascii="Arial Narrow" w:hAnsi="Arial Narrow"/>
          <w:b/>
          <w:sz w:val="24"/>
          <w:szCs w:val="24"/>
          <w:lang w:val="es-CO"/>
        </w:rPr>
      </w:pPr>
    </w:p>
    <w:p w14:paraId="0336BF15" w14:textId="77777777" w:rsidR="00AE284F" w:rsidRPr="00575F9F" w:rsidRDefault="00AE284F" w:rsidP="00296D22">
      <w:pPr>
        <w:pStyle w:val="Textoindependiente"/>
        <w:numPr>
          <w:ilvl w:val="0"/>
          <w:numId w:val="10"/>
        </w:numPr>
        <w:spacing w:before="14"/>
        <w:rPr>
          <w:rFonts w:ascii="Arial Narrow" w:hAnsi="Arial Narrow"/>
          <w:b w:val="0"/>
          <w:lang w:val="es-CO"/>
        </w:rPr>
      </w:pPr>
      <w:r w:rsidRPr="00575F9F">
        <w:rPr>
          <w:rFonts w:ascii="Arial Narrow" w:hAnsi="Arial Narrow"/>
          <w:b w:val="0"/>
          <w:lang w:val="es-CO"/>
        </w:rPr>
        <w:t>Liderazgo y capacidad de coordinación de equipos de trabajo.</w:t>
      </w:r>
    </w:p>
    <w:p w14:paraId="664D2BD8" w14:textId="77777777" w:rsidR="00AE284F" w:rsidRPr="00575F9F" w:rsidRDefault="00AE284F" w:rsidP="00296D22">
      <w:pPr>
        <w:pStyle w:val="Textoindependiente"/>
        <w:numPr>
          <w:ilvl w:val="0"/>
          <w:numId w:val="10"/>
        </w:numPr>
        <w:spacing w:before="14"/>
        <w:rPr>
          <w:rFonts w:ascii="Arial Narrow" w:hAnsi="Arial Narrow"/>
          <w:b w:val="0"/>
          <w:lang w:val="es-CO"/>
        </w:rPr>
      </w:pPr>
      <w:r w:rsidRPr="00575F9F">
        <w:rPr>
          <w:rFonts w:ascii="Arial Narrow" w:hAnsi="Arial Narrow"/>
          <w:b w:val="0"/>
          <w:lang w:val="es-CO"/>
        </w:rPr>
        <w:t>Responsabilidad y compromiso con la seguridad y la operación.</w:t>
      </w:r>
    </w:p>
    <w:p w14:paraId="3997E58C" w14:textId="77777777" w:rsidR="00AE284F" w:rsidRPr="00575F9F" w:rsidRDefault="00AE284F" w:rsidP="00296D22">
      <w:pPr>
        <w:pStyle w:val="Textoindependiente"/>
        <w:numPr>
          <w:ilvl w:val="0"/>
          <w:numId w:val="10"/>
        </w:numPr>
        <w:spacing w:before="14"/>
        <w:rPr>
          <w:rFonts w:ascii="Arial Narrow" w:hAnsi="Arial Narrow"/>
          <w:b w:val="0"/>
          <w:lang w:val="es-CO"/>
        </w:rPr>
      </w:pPr>
      <w:r w:rsidRPr="00575F9F">
        <w:rPr>
          <w:rFonts w:ascii="Arial Narrow" w:hAnsi="Arial Narrow"/>
          <w:b w:val="0"/>
          <w:lang w:val="es-CO"/>
        </w:rPr>
        <w:t>Organización y planificación de actividades.</w:t>
      </w:r>
    </w:p>
    <w:p w14:paraId="134E01CE" w14:textId="77777777" w:rsidR="00AE284F" w:rsidRPr="00575F9F" w:rsidRDefault="00AE284F" w:rsidP="00296D22">
      <w:pPr>
        <w:pStyle w:val="Textoindependiente"/>
        <w:numPr>
          <w:ilvl w:val="0"/>
          <w:numId w:val="10"/>
        </w:numPr>
        <w:spacing w:before="14"/>
        <w:rPr>
          <w:rFonts w:ascii="Arial Narrow" w:hAnsi="Arial Narrow"/>
          <w:b w:val="0"/>
          <w:lang w:val="es-CO"/>
        </w:rPr>
      </w:pPr>
      <w:r w:rsidRPr="00575F9F">
        <w:rPr>
          <w:rFonts w:ascii="Arial Narrow" w:hAnsi="Arial Narrow"/>
          <w:b w:val="0"/>
          <w:lang w:val="es-CO"/>
        </w:rPr>
        <w:t>Atención al detalle y orientación a la mejora continua.</w:t>
      </w:r>
    </w:p>
    <w:p w14:paraId="32A7FC6D" w14:textId="77777777" w:rsidR="00AE284F" w:rsidRPr="00575F9F" w:rsidRDefault="00AE284F" w:rsidP="00296D22">
      <w:pPr>
        <w:pStyle w:val="Textoindependiente"/>
        <w:numPr>
          <w:ilvl w:val="0"/>
          <w:numId w:val="10"/>
        </w:numPr>
        <w:spacing w:before="14"/>
        <w:rPr>
          <w:rFonts w:ascii="Arial Narrow" w:hAnsi="Arial Narrow"/>
          <w:b w:val="0"/>
          <w:lang w:val="es-CO"/>
        </w:rPr>
      </w:pPr>
      <w:r w:rsidRPr="00575F9F">
        <w:rPr>
          <w:rFonts w:ascii="Arial Narrow" w:hAnsi="Arial Narrow"/>
          <w:b w:val="0"/>
          <w:lang w:val="es-CO"/>
        </w:rPr>
        <w:t>Trabajo en equipo y comunicación asertiva con diferentes áreas.</w:t>
      </w:r>
    </w:p>
    <w:p w14:paraId="718BAB1A" w14:textId="77777777" w:rsidR="00AE284F" w:rsidRPr="00575F9F" w:rsidRDefault="00AE284F" w:rsidP="00296D22">
      <w:pPr>
        <w:pStyle w:val="Textoindependiente"/>
        <w:numPr>
          <w:ilvl w:val="0"/>
          <w:numId w:val="10"/>
        </w:numPr>
        <w:spacing w:before="14"/>
        <w:rPr>
          <w:rFonts w:ascii="Arial Narrow" w:hAnsi="Arial Narrow"/>
          <w:b w:val="0"/>
          <w:lang w:val="es-CO"/>
        </w:rPr>
      </w:pPr>
      <w:r w:rsidRPr="00575F9F">
        <w:rPr>
          <w:rFonts w:ascii="Arial Narrow" w:hAnsi="Arial Narrow"/>
          <w:b w:val="0"/>
          <w:lang w:val="es-CO"/>
        </w:rPr>
        <w:t>Capacidad para la toma de decisiones ante fallas o situaciones críticas.</w:t>
      </w:r>
    </w:p>
    <w:p w14:paraId="4FD51C15" w14:textId="78A8CA2C" w:rsidR="00AE284F" w:rsidRPr="00C3793B" w:rsidRDefault="00AE284F" w:rsidP="00296D22">
      <w:pPr>
        <w:pStyle w:val="Textoindependiente"/>
        <w:numPr>
          <w:ilvl w:val="0"/>
          <w:numId w:val="10"/>
        </w:numPr>
        <w:spacing w:before="14"/>
        <w:rPr>
          <w:rFonts w:ascii="Arial Narrow" w:hAnsi="Arial Narrow"/>
        </w:rPr>
      </w:pPr>
      <w:r w:rsidRPr="00575F9F">
        <w:rPr>
          <w:rFonts w:ascii="Arial Narrow" w:hAnsi="Arial Narrow"/>
          <w:b w:val="0"/>
          <w:lang w:val="es-CO"/>
        </w:rPr>
        <w:t>Actitud preventiva frente a riesgos laborales.</w:t>
      </w:r>
    </w:p>
    <w:p w14:paraId="7E60F011" w14:textId="77777777" w:rsidR="00C3793B" w:rsidRPr="00575F9F" w:rsidRDefault="00C3793B" w:rsidP="00296D22">
      <w:pPr>
        <w:pStyle w:val="Textoindependiente"/>
        <w:numPr>
          <w:ilvl w:val="0"/>
          <w:numId w:val="10"/>
        </w:numPr>
        <w:spacing w:before="14"/>
        <w:rPr>
          <w:rFonts w:ascii="Arial Narrow" w:hAnsi="Arial Narrow"/>
        </w:rPr>
      </w:pPr>
    </w:p>
    <w:p w14:paraId="60B95EA8" w14:textId="77777777" w:rsidR="00B05CE7" w:rsidRPr="00575F9F" w:rsidRDefault="00296D22">
      <w:pPr>
        <w:pStyle w:val="Prrafodelista"/>
        <w:numPr>
          <w:ilvl w:val="0"/>
          <w:numId w:val="1"/>
        </w:numPr>
        <w:tabs>
          <w:tab w:val="left" w:pos="502"/>
        </w:tabs>
        <w:spacing w:before="75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Condiciones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del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puesto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 xml:space="preserve">de </w:t>
      </w:r>
      <w:r w:rsidRPr="00575F9F">
        <w:rPr>
          <w:rFonts w:ascii="Arial Narrow" w:hAnsi="Arial Narrow"/>
          <w:b/>
          <w:spacing w:val="-2"/>
          <w:sz w:val="24"/>
          <w:szCs w:val="24"/>
        </w:rPr>
        <w:t>trabajo</w:t>
      </w:r>
    </w:p>
    <w:p w14:paraId="42714F90" w14:textId="77777777" w:rsidR="00B05CE7" w:rsidRPr="00575F9F" w:rsidRDefault="00B05CE7">
      <w:pPr>
        <w:pStyle w:val="Textoindependiente"/>
        <w:spacing w:before="5"/>
        <w:rPr>
          <w:rFonts w:ascii="Arial Narrow" w:hAnsi="Arial Narrow"/>
        </w:rPr>
      </w:pPr>
    </w:p>
    <w:p w14:paraId="558BEE57" w14:textId="41F731E4" w:rsidR="00B05CE7" w:rsidRPr="00575F9F" w:rsidRDefault="00296D22" w:rsidP="007345CB">
      <w:pPr>
        <w:pStyle w:val="Prrafodelista"/>
        <w:numPr>
          <w:ilvl w:val="1"/>
          <w:numId w:val="1"/>
        </w:numPr>
        <w:tabs>
          <w:tab w:val="left" w:pos="981"/>
          <w:tab w:val="left" w:pos="9036"/>
        </w:tabs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Espacio</w:t>
      </w:r>
      <w:r w:rsidRPr="00575F9F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trabajo:</w:t>
      </w:r>
      <w:r w:rsidR="007345CB" w:rsidRPr="00575F9F">
        <w:rPr>
          <w:rFonts w:ascii="Arial Narrow" w:hAnsi="Arial Narrow"/>
          <w:sz w:val="24"/>
          <w:szCs w:val="24"/>
        </w:rPr>
        <w:t xml:space="preserve"> </w:t>
      </w:r>
    </w:p>
    <w:p w14:paraId="1B9E8A2F" w14:textId="77777777" w:rsidR="00AE284F" w:rsidRPr="00575F9F" w:rsidRDefault="00AE284F" w:rsidP="00296D22">
      <w:pPr>
        <w:pStyle w:val="Prrafodelista"/>
        <w:numPr>
          <w:ilvl w:val="0"/>
          <w:numId w:val="6"/>
        </w:numPr>
        <w:tabs>
          <w:tab w:val="left" w:pos="981"/>
          <w:tab w:val="left" w:pos="9036"/>
        </w:tabs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>Área industrial y operativa, con intervención directa en diferentes zonas de la planta.</w:t>
      </w:r>
    </w:p>
    <w:p w14:paraId="2C27FFDF" w14:textId="77777777" w:rsidR="00AE284F" w:rsidRPr="00575F9F" w:rsidRDefault="00AE284F" w:rsidP="00296D22">
      <w:pPr>
        <w:pStyle w:val="Prrafodelista"/>
        <w:numPr>
          <w:ilvl w:val="0"/>
          <w:numId w:val="6"/>
        </w:numPr>
        <w:tabs>
          <w:tab w:val="left" w:pos="981"/>
          <w:tab w:val="left" w:pos="9036"/>
        </w:tabs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>Espacios variables, incluyendo áreas abiertas y zonas de difícil acceso entre maquinaria, equipos y estructuras.</w:t>
      </w:r>
    </w:p>
    <w:p w14:paraId="14B376AE" w14:textId="158FDCD7" w:rsidR="005013A3" w:rsidRPr="00575F9F" w:rsidRDefault="00AE284F" w:rsidP="00296D22">
      <w:pPr>
        <w:pStyle w:val="Prrafodelista"/>
        <w:numPr>
          <w:ilvl w:val="0"/>
          <w:numId w:val="6"/>
        </w:numPr>
        <w:tabs>
          <w:tab w:val="left" w:pos="981"/>
          <w:tab w:val="left" w:pos="9036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>Realización de trabajos en posiciones incómodas (arrodillado, agachado o inclinado), con desplazamientos constantes.</w:t>
      </w:r>
      <w:r w:rsidR="005013A3" w:rsidRPr="00575F9F">
        <w:rPr>
          <w:rFonts w:ascii="Arial Narrow" w:hAnsi="Arial Narrow"/>
          <w:sz w:val="24"/>
          <w:szCs w:val="24"/>
          <w:lang w:val="es-CO" w:eastAsia="es-CO"/>
        </w:rPr>
        <w:br/>
      </w:r>
    </w:p>
    <w:p w14:paraId="580D2D9A" w14:textId="220A48B6" w:rsidR="00B05CE7" w:rsidRPr="00575F9F" w:rsidRDefault="00296D22" w:rsidP="007345CB">
      <w:pPr>
        <w:pStyle w:val="Prrafodelista"/>
        <w:numPr>
          <w:ilvl w:val="1"/>
          <w:numId w:val="1"/>
        </w:numPr>
        <w:tabs>
          <w:tab w:val="left" w:pos="981"/>
          <w:tab w:val="left" w:pos="9076"/>
        </w:tabs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b/>
          <w:spacing w:val="-2"/>
          <w:sz w:val="24"/>
          <w:szCs w:val="24"/>
        </w:rPr>
        <w:t>Iluminación:</w:t>
      </w:r>
      <w:r w:rsidR="007345CB" w:rsidRPr="00575F9F">
        <w:rPr>
          <w:rFonts w:ascii="Arial Narrow" w:hAnsi="Arial Narrow"/>
          <w:sz w:val="24"/>
          <w:szCs w:val="24"/>
        </w:rPr>
        <w:t xml:space="preserve"> </w:t>
      </w:r>
    </w:p>
    <w:p w14:paraId="68BE09A0" w14:textId="77777777" w:rsidR="00AE284F" w:rsidRPr="00575F9F" w:rsidRDefault="00AE284F" w:rsidP="00296D22">
      <w:pPr>
        <w:pStyle w:val="Prrafodelista"/>
        <w:numPr>
          <w:ilvl w:val="0"/>
          <w:numId w:val="7"/>
        </w:numPr>
        <w:tabs>
          <w:tab w:val="left" w:pos="981"/>
          <w:tab w:val="left" w:pos="9076"/>
        </w:tabs>
        <w:rPr>
          <w:rFonts w:ascii="Arial Narrow" w:hAnsi="Arial Narrow"/>
          <w:sz w:val="24"/>
          <w:szCs w:val="24"/>
          <w:lang w:val="es-CO" w:eastAsia="es-CO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>Iluminación natural predominante en áreas abiertas, complementada con iluminación artificial.</w:t>
      </w:r>
    </w:p>
    <w:p w14:paraId="287FE59E" w14:textId="5D84282C" w:rsidR="005013A3" w:rsidRPr="00575F9F" w:rsidRDefault="00AE284F" w:rsidP="00296D22">
      <w:pPr>
        <w:pStyle w:val="Prrafodelista"/>
        <w:numPr>
          <w:ilvl w:val="0"/>
          <w:numId w:val="7"/>
        </w:numPr>
        <w:tabs>
          <w:tab w:val="left" w:pos="981"/>
          <w:tab w:val="left" w:pos="9076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  <w:lang w:val="es-CO" w:eastAsia="es-CO"/>
        </w:rPr>
        <w:t>Puede presentar zonas con iluminación insuficiente para trabajos de precisión, especialmente en mantenimiento de equipos.</w:t>
      </w:r>
      <w:r w:rsidR="005013A3" w:rsidRPr="00575F9F">
        <w:rPr>
          <w:rFonts w:ascii="Arial Narrow" w:hAnsi="Arial Narrow"/>
          <w:sz w:val="24"/>
          <w:szCs w:val="24"/>
          <w:lang w:val="es-CO" w:eastAsia="es-CO"/>
        </w:rPr>
        <w:br/>
      </w:r>
    </w:p>
    <w:p w14:paraId="1190AAC8" w14:textId="2BB6F703" w:rsidR="005013A3" w:rsidRPr="00575F9F" w:rsidRDefault="00296D22" w:rsidP="005013A3">
      <w:pPr>
        <w:pStyle w:val="Prrafodelista"/>
        <w:numPr>
          <w:ilvl w:val="1"/>
          <w:numId w:val="1"/>
        </w:numPr>
        <w:tabs>
          <w:tab w:val="left" w:pos="981"/>
          <w:tab w:val="left" w:pos="9130"/>
        </w:tabs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b/>
          <w:spacing w:val="-2"/>
          <w:sz w:val="24"/>
          <w:szCs w:val="24"/>
        </w:rPr>
        <w:t>Ventilación:</w:t>
      </w:r>
      <w:r w:rsidR="007345CB" w:rsidRPr="00575F9F">
        <w:rPr>
          <w:rFonts w:ascii="Arial Narrow" w:hAnsi="Arial Narrow"/>
          <w:sz w:val="24"/>
          <w:szCs w:val="24"/>
        </w:rPr>
        <w:t xml:space="preserve"> </w:t>
      </w:r>
    </w:p>
    <w:p w14:paraId="071A0A64" w14:textId="77777777" w:rsidR="00AE284F" w:rsidRPr="00575F9F" w:rsidRDefault="00AE284F" w:rsidP="00296D22">
      <w:pPr>
        <w:pStyle w:val="Prrafodelista"/>
        <w:numPr>
          <w:ilvl w:val="0"/>
          <w:numId w:val="13"/>
        </w:numPr>
        <w:tabs>
          <w:tab w:val="left" w:pos="981"/>
          <w:tab w:val="left" w:pos="9130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Ventilación natural en áreas abiertas y circulación de aire en planta.</w:t>
      </w:r>
    </w:p>
    <w:p w14:paraId="1425971E" w14:textId="0D0D4944" w:rsidR="00AE284F" w:rsidRPr="00575F9F" w:rsidRDefault="00AE284F" w:rsidP="00296D22">
      <w:pPr>
        <w:pStyle w:val="Prrafodelista"/>
        <w:numPr>
          <w:ilvl w:val="0"/>
          <w:numId w:val="13"/>
        </w:numPr>
        <w:tabs>
          <w:tab w:val="left" w:pos="981"/>
          <w:tab w:val="left" w:pos="9130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En algunas zonas puede ser limitada, especialmente en espacios confinados o cercanos a maquinaria.</w:t>
      </w:r>
    </w:p>
    <w:p w14:paraId="0E500003" w14:textId="77777777" w:rsidR="00AE284F" w:rsidRPr="00575F9F" w:rsidRDefault="00AE284F" w:rsidP="00AE284F">
      <w:pPr>
        <w:tabs>
          <w:tab w:val="left" w:pos="981"/>
          <w:tab w:val="left" w:pos="9130"/>
        </w:tabs>
        <w:rPr>
          <w:rFonts w:ascii="Arial Narrow" w:hAnsi="Arial Narrow"/>
          <w:sz w:val="24"/>
          <w:szCs w:val="24"/>
        </w:rPr>
      </w:pPr>
    </w:p>
    <w:p w14:paraId="058A0D24" w14:textId="77777777" w:rsidR="00AE284F" w:rsidRPr="00575F9F" w:rsidRDefault="00AE284F" w:rsidP="00AE284F">
      <w:pPr>
        <w:tabs>
          <w:tab w:val="left" w:pos="981"/>
          <w:tab w:val="left" w:pos="9130"/>
        </w:tabs>
        <w:rPr>
          <w:rFonts w:ascii="Arial Narrow" w:hAnsi="Arial Narrow"/>
          <w:sz w:val="24"/>
          <w:szCs w:val="24"/>
        </w:rPr>
      </w:pPr>
    </w:p>
    <w:p w14:paraId="66376178" w14:textId="6D2CA17C" w:rsidR="00B05CE7" w:rsidRPr="00575F9F" w:rsidRDefault="00296D22" w:rsidP="007345CB">
      <w:pPr>
        <w:pStyle w:val="Prrafodelista"/>
        <w:numPr>
          <w:ilvl w:val="1"/>
          <w:numId w:val="1"/>
        </w:numPr>
        <w:tabs>
          <w:tab w:val="left" w:pos="981"/>
          <w:tab w:val="left" w:pos="9088"/>
        </w:tabs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b/>
          <w:spacing w:val="-2"/>
          <w:sz w:val="24"/>
          <w:szCs w:val="24"/>
        </w:rPr>
        <w:t>Temperatura:</w:t>
      </w:r>
      <w:r w:rsidR="007345CB" w:rsidRPr="00575F9F">
        <w:rPr>
          <w:rFonts w:ascii="Arial Narrow" w:hAnsi="Arial Narrow"/>
          <w:sz w:val="24"/>
          <w:szCs w:val="24"/>
        </w:rPr>
        <w:t xml:space="preserve"> </w:t>
      </w:r>
    </w:p>
    <w:p w14:paraId="2C3AEF9B" w14:textId="77777777" w:rsidR="00AE284F" w:rsidRPr="00575F9F" w:rsidRDefault="00AE284F" w:rsidP="00296D22">
      <w:pPr>
        <w:pStyle w:val="Prrafodelista"/>
        <w:numPr>
          <w:ilvl w:val="0"/>
          <w:numId w:val="14"/>
        </w:numPr>
        <w:tabs>
          <w:tab w:val="left" w:pos="981"/>
          <w:tab w:val="left" w:pos="9088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Exposición a condiciones térmicas variables, dependiendo del área de trabajo.</w:t>
      </w:r>
    </w:p>
    <w:p w14:paraId="16E915C8" w14:textId="3BC5BEF1" w:rsidR="00AE284F" w:rsidRPr="00575F9F" w:rsidRDefault="00AE284F" w:rsidP="00296D22">
      <w:pPr>
        <w:pStyle w:val="Prrafodelista"/>
        <w:numPr>
          <w:ilvl w:val="0"/>
          <w:numId w:val="14"/>
        </w:numPr>
        <w:tabs>
          <w:tab w:val="left" w:pos="981"/>
          <w:tab w:val="left" w:pos="9088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Presencia de calor en zonas cercanas a maquinaria o exposición directa al sol en áreas externas.</w:t>
      </w:r>
    </w:p>
    <w:p w14:paraId="1232EE18" w14:textId="77777777" w:rsidR="003F4B25" w:rsidRPr="00575F9F" w:rsidRDefault="003F4B25" w:rsidP="003F4B25">
      <w:pPr>
        <w:pStyle w:val="Prrafodelista"/>
        <w:tabs>
          <w:tab w:val="left" w:pos="981"/>
          <w:tab w:val="left" w:pos="9088"/>
        </w:tabs>
        <w:ind w:left="720" w:firstLine="0"/>
        <w:rPr>
          <w:rFonts w:ascii="Arial Narrow" w:hAnsi="Arial Narrow"/>
          <w:sz w:val="24"/>
          <w:szCs w:val="24"/>
        </w:rPr>
      </w:pPr>
    </w:p>
    <w:p w14:paraId="0EB8DEF6" w14:textId="1B09C7DB" w:rsidR="00B05CE7" w:rsidRPr="00575F9F" w:rsidRDefault="00296D22" w:rsidP="007345CB">
      <w:pPr>
        <w:pStyle w:val="Prrafodelista"/>
        <w:numPr>
          <w:ilvl w:val="1"/>
          <w:numId w:val="1"/>
        </w:numPr>
        <w:tabs>
          <w:tab w:val="left" w:pos="981"/>
          <w:tab w:val="left" w:pos="9065"/>
        </w:tabs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b/>
          <w:spacing w:val="-2"/>
          <w:sz w:val="24"/>
          <w:szCs w:val="24"/>
        </w:rPr>
        <w:t>Ruido:</w:t>
      </w:r>
      <w:r w:rsidR="007345CB" w:rsidRPr="00575F9F">
        <w:rPr>
          <w:rFonts w:ascii="Arial Narrow" w:hAnsi="Arial Narrow"/>
          <w:sz w:val="24"/>
          <w:szCs w:val="24"/>
        </w:rPr>
        <w:t xml:space="preserve"> </w:t>
      </w:r>
    </w:p>
    <w:p w14:paraId="3954A300" w14:textId="77777777" w:rsidR="00AE284F" w:rsidRPr="00575F9F" w:rsidRDefault="00AE284F" w:rsidP="00296D22">
      <w:pPr>
        <w:pStyle w:val="Prrafodelista"/>
        <w:numPr>
          <w:ilvl w:val="0"/>
          <w:numId w:val="15"/>
        </w:numPr>
        <w:tabs>
          <w:tab w:val="left" w:pos="981"/>
          <w:tab w:val="left" w:pos="9065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Exposición a niveles de ruido generados por maquinaria, equipos industriales y herramientas.</w:t>
      </w:r>
    </w:p>
    <w:p w14:paraId="5C383882" w14:textId="7EFE0585" w:rsidR="00AE284F" w:rsidRPr="00575F9F" w:rsidRDefault="00AE284F" w:rsidP="00296D22">
      <w:pPr>
        <w:pStyle w:val="Prrafodelista"/>
        <w:numPr>
          <w:ilvl w:val="0"/>
          <w:numId w:val="15"/>
        </w:numPr>
        <w:tabs>
          <w:tab w:val="left" w:pos="981"/>
          <w:tab w:val="left" w:pos="9065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Ruido intermitente o continuo según la actividad de mantenimiento.</w:t>
      </w:r>
    </w:p>
    <w:p w14:paraId="020722EE" w14:textId="77777777" w:rsidR="00AE284F" w:rsidRPr="00575F9F" w:rsidRDefault="00AE284F" w:rsidP="00AE284F">
      <w:pPr>
        <w:pStyle w:val="Prrafodelista"/>
        <w:tabs>
          <w:tab w:val="left" w:pos="981"/>
          <w:tab w:val="left" w:pos="9065"/>
        </w:tabs>
        <w:ind w:left="785" w:firstLine="0"/>
        <w:rPr>
          <w:rFonts w:ascii="Arial Narrow" w:hAnsi="Arial Narrow"/>
          <w:sz w:val="24"/>
          <w:szCs w:val="24"/>
        </w:rPr>
      </w:pPr>
    </w:p>
    <w:p w14:paraId="4797C0A9" w14:textId="641CECAD" w:rsidR="00B05CE7" w:rsidRPr="00575F9F" w:rsidRDefault="00296D22" w:rsidP="007345CB">
      <w:pPr>
        <w:pStyle w:val="Prrafodelista"/>
        <w:numPr>
          <w:ilvl w:val="1"/>
          <w:numId w:val="1"/>
        </w:numPr>
        <w:tabs>
          <w:tab w:val="left" w:pos="981"/>
          <w:tab w:val="left" w:pos="9062"/>
        </w:tabs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 xml:space="preserve">Orden y </w:t>
      </w:r>
      <w:r w:rsidRPr="00575F9F">
        <w:rPr>
          <w:rFonts w:ascii="Arial Narrow" w:hAnsi="Arial Narrow"/>
          <w:b/>
          <w:spacing w:val="-2"/>
          <w:sz w:val="24"/>
          <w:szCs w:val="24"/>
        </w:rPr>
        <w:t>aseo:</w:t>
      </w:r>
    </w:p>
    <w:p w14:paraId="4AA333DB" w14:textId="77777777" w:rsidR="00AE284F" w:rsidRPr="00575F9F" w:rsidRDefault="00AE284F" w:rsidP="00296D22">
      <w:pPr>
        <w:pStyle w:val="Prrafodelista"/>
        <w:numPr>
          <w:ilvl w:val="0"/>
          <w:numId w:val="16"/>
        </w:numPr>
        <w:tabs>
          <w:tab w:val="left" w:pos="981"/>
          <w:tab w:val="left" w:pos="9062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Presencia de herramientas, cables y materiales en el área de trabajo durante las actividades de mantenimiento.</w:t>
      </w:r>
    </w:p>
    <w:p w14:paraId="720926A2" w14:textId="77777777" w:rsidR="00AE284F" w:rsidRPr="00575F9F" w:rsidRDefault="00AE284F" w:rsidP="00296D22">
      <w:pPr>
        <w:pStyle w:val="Prrafodelista"/>
        <w:numPr>
          <w:ilvl w:val="0"/>
          <w:numId w:val="16"/>
        </w:numPr>
        <w:tabs>
          <w:tab w:val="left" w:pos="981"/>
          <w:tab w:val="left" w:pos="9062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Riesgo de tropiezos o caídas por cables, equipos o superficies irregulares.</w:t>
      </w:r>
    </w:p>
    <w:p w14:paraId="62305046" w14:textId="67E6C691" w:rsidR="00AE284F" w:rsidRDefault="00AE284F" w:rsidP="00296D22">
      <w:pPr>
        <w:pStyle w:val="Prrafodelista"/>
        <w:numPr>
          <w:ilvl w:val="0"/>
          <w:numId w:val="16"/>
        </w:numPr>
        <w:tabs>
          <w:tab w:val="left" w:pos="981"/>
          <w:tab w:val="left" w:pos="9062"/>
        </w:tabs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Condiciones de orden y aseo variables, que requieren control permanente y organización del área de trabajo.</w:t>
      </w:r>
    </w:p>
    <w:p w14:paraId="1B5C9566" w14:textId="77777777" w:rsidR="00C3793B" w:rsidRPr="00575F9F" w:rsidRDefault="00C3793B" w:rsidP="00296D22">
      <w:pPr>
        <w:pStyle w:val="Prrafodelista"/>
        <w:numPr>
          <w:ilvl w:val="0"/>
          <w:numId w:val="16"/>
        </w:numPr>
        <w:tabs>
          <w:tab w:val="left" w:pos="981"/>
          <w:tab w:val="left" w:pos="9062"/>
        </w:tabs>
        <w:rPr>
          <w:rFonts w:ascii="Arial Narrow" w:hAnsi="Arial Narrow"/>
          <w:sz w:val="24"/>
          <w:szCs w:val="24"/>
        </w:rPr>
      </w:pPr>
    </w:p>
    <w:p w14:paraId="202B586C" w14:textId="77777777" w:rsidR="009600F7" w:rsidRPr="00575F9F" w:rsidRDefault="009600F7" w:rsidP="003F4B25">
      <w:pPr>
        <w:tabs>
          <w:tab w:val="left" w:pos="981"/>
          <w:tab w:val="left" w:pos="9062"/>
        </w:tabs>
        <w:rPr>
          <w:rFonts w:ascii="Arial Narrow" w:hAnsi="Arial Narrow"/>
          <w:sz w:val="24"/>
          <w:szCs w:val="24"/>
        </w:rPr>
      </w:pPr>
    </w:p>
    <w:p w14:paraId="5C86B74A" w14:textId="77777777" w:rsidR="001D130D" w:rsidRPr="00575F9F" w:rsidRDefault="00296D22" w:rsidP="001D130D">
      <w:pPr>
        <w:pStyle w:val="Prrafodelista"/>
        <w:numPr>
          <w:ilvl w:val="0"/>
          <w:numId w:val="1"/>
        </w:numPr>
        <w:tabs>
          <w:tab w:val="left" w:pos="502"/>
        </w:tabs>
        <w:spacing w:before="1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Identificación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</w:t>
      </w:r>
      <w:r w:rsidRPr="00575F9F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peligros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(según</w:t>
      </w:r>
      <w:r w:rsidRPr="00575F9F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GTC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5"/>
          <w:sz w:val="24"/>
          <w:szCs w:val="24"/>
        </w:rPr>
        <w:t>45)</w:t>
      </w:r>
    </w:p>
    <w:p w14:paraId="05A2F015" w14:textId="77777777" w:rsidR="001D130D" w:rsidRPr="00575F9F" w:rsidRDefault="001D130D" w:rsidP="001D130D">
      <w:pPr>
        <w:tabs>
          <w:tab w:val="left" w:pos="502"/>
        </w:tabs>
        <w:spacing w:before="1"/>
        <w:ind w:left="262"/>
        <w:rPr>
          <w:rFonts w:ascii="Arial Narrow" w:hAnsi="Arial Narrow"/>
          <w:sz w:val="24"/>
          <w:szCs w:val="24"/>
          <w:lang w:val="es-CO"/>
        </w:rPr>
      </w:pPr>
    </w:p>
    <w:p w14:paraId="465D7D4F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 xml:space="preserve">En el desarrollo de las funciones propias del cargo de </w:t>
      </w:r>
      <w:proofErr w:type="gramStart"/>
      <w:r w:rsidRPr="00575F9F">
        <w:rPr>
          <w:rFonts w:ascii="Arial Narrow" w:hAnsi="Arial Narrow"/>
          <w:b w:val="0"/>
          <w:bCs w:val="0"/>
          <w:lang w:val="es-CO"/>
        </w:rPr>
        <w:t>Jefe</w:t>
      </w:r>
      <w:proofErr w:type="gramEnd"/>
      <w:r w:rsidRPr="00575F9F">
        <w:rPr>
          <w:rFonts w:ascii="Arial Narrow" w:hAnsi="Arial Narrow"/>
          <w:b w:val="0"/>
          <w:bCs w:val="0"/>
          <w:lang w:val="es-CO"/>
        </w:rPr>
        <w:t xml:space="preserve"> de Mantenimiento, se identifican diversos peligros asociados a la intervención de maquinaria, uso de herramientas, manipulación de equipos y desplazamiento en diferentes áreas de la planta.</w:t>
      </w:r>
    </w:p>
    <w:p w14:paraId="0B9D15FC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24610AEA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De acuerdo con el análisis realizado, se evidencian principalmente peligros de tipo condiciones de seguridad, biomecánico, físico, eléctrico y químico, los cuales pueden afectar la salud y seguridad del trabajador durante la ejecución de actividades de mantenimiento preventivo y correctivo.</w:t>
      </w:r>
    </w:p>
    <w:p w14:paraId="39EC667C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3D2474B8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Los peligros asociados a condiciones de seguridad están relacionados con el uso de herramientas manuales y eléctricas, trabajos en áreas con maquinaria en operación, riesgo de golpes, atrapamientos, caídas al mismo nivel y contacto con superficies peligrosas.</w:t>
      </w:r>
    </w:p>
    <w:p w14:paraId="3A9E903C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70101C05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Los riesgos biomecánicos se derivan de posturas forzadas, manipulación manual de cargas, movimientos repetitivos y trabajos en posiciones incómodas durante la intervención de equipos.</w:t>
      </w:r>
    </w:p>
    <w:p w14:paraId="350FDDEF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3CC1E5E1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Los peligros de tipo físico corresponden a la exposición a ruido, vibraciones, temperatura y condiciones de iluminación variables propias del entorno industrial.</w:t>
      </w:r>
    </w:p>
    <w:p w14:paraId="759CAA39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163B4379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Adicionalmente, se identifican riesgos eléctricos, asociados a la manipulación de equipos energizados, uso de herramientas eléctricas y posibles contactos directos o indirectos con fuentes de energía.</w:t>
      </w:r>
    </w:p>
    <w:p w14:paraId="7A9828AF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3A5DB677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Por otra parte, los riesgos químicos se relacionan con la exposición a aceites, grasas, solventes y otras sustancias utilizadas en labores de mantenimiento.</w:t>
      </w:r>
    </w:p>
    <w:p w14:paraId="382DB47E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4C7227A1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En cuanto a la valoración del riesgo, se identifican condiciones clasificadas como Mejorables, lo que indica la necesidad de fortalecer controles, especialmente en actividades de mantenimiento operativo, manipulación de equipos y condiciones locativas. Así mismo, algunos riesgos se consideran Aceptables con control existente (ACE con CE), evidenciando que cuentan con medidas de control implementadas, aunque requieren seguimiento y mantenimiento para garantizar su efectividad.</w:t>
      </w:r>
    </w:p>
    <w:p w14:paraId="52672DDE" w14:textId="77777777" w:rsidR="00534906" w:rsidRPr="00575F9F" w:rsidRDefault="00534906" w:rsidP="00575F9F">
      <w:pPr>
        <w:pStyle w:val="Textoindependiente"/>
        <w:spacing w:before="6"/>
        <w:ind w:left="262"/>
        <w:jc w:val="both"/>
        <w:rPr>
          <w:rFonts w:ascii="Arial Narrow" w:hAnsi="Arial Narrow"/>
          <w:b w:val="0"/>
          <w:bCs w:val="0"/>
          <w:lang w:val="es-CO"/>
        </w:rPr>
      </w:pPr>
    </w:p>
    <w:p w14:paraId="7DCFAA7C" w14:textId="5B578A71" w:rsidR="00DF3383" w:rsidRPr="00575F9F" w:rsidRDefault="00534906" w:rsidP="00575F9F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t>El detalle de la identificación, evaluación y valoración de los riesgos se encuentra consignado en la matriz de peligros elaborada bajo la metodología GTC 45, la cual se presenta en los anexos del presente documento.</w:t>
      </w:r>
    </w:p>
    <w:p w14:paraId="3A041D82" w14:textId="77777777" w:rsidR="00534906" w:rsidRPr="00575F9F" w:rsidRDefault="00534906" w:rsidP="00534906">
      <w:pPr>
        <w:ind w:left="262"/>
        <w:rPr>
          <w:rFonts w:ascii="Arial Narrow" w:hAnsi="Arial Narrow"/>
          <w:sz w:val="24"/>
          <w:szCs w:val="24"/>
          <w:lang w:val="es-CO"/>
        </w:rPr>
      </w:pPr>
    </w:p>
    <w:p w14:paraId="7D1877F2" w14:textId="77777777" w:rsidR="00534906" w:rsidRPr="00575F9F" w:rsidRDefault="00534906" w:rsidP="00534906">
      <w:pPr>
        <w:ind w:left="262"/>
        <w:rPr>
          <w:rFonts w:ascii="Arial Narrow" w:hAnsi="Arial Narrow"/>
          <w:sz w:val="24"/>
          <w:szCs w:val="24"/>
          <w:lang w:val="es-CO"/>
        </w:rPr>
      </w:pPr>
    </w:p>
    <w:p w14:paraId="6BD66B6C" w14:textId="45DD40A0" w:rsidR="00B05CE7" w:rsidRPr="00575F9F" w:rsidRDefault="00296D22" w:rsidP="002F3597">
      <w:pPr>
        <w:pStyle w:val="Prrafodelista"/>
        <w:numPr>
          <w:ilvl w:val="0"/>
          <w:numId w:val="1"/>
        </w:numPr>
        <w:tabs>
          <w:tab w:val="left" w:pos="502"/>
        </w:tabs>
        <w:spacing w:before="1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Valoración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del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riesgo</w:t>
      </w:r>
    </w:p>
    <w:p w14:paraId="02299E32" w14:textId="77777777" w:rsidR="00A433DF" w:rsidRPr="00575F9F" w:rsidRDefault="00A433DF" w:rsidP="00A433DF">
      <w:pPr>
        <w:pStyle w:val="Prrafodelista"/>
        <w:tabs>
          <w:tab w:val="left" w:pos="502"/>
        </w:tabs>
        <w:spacing w:before="1"/>
        <w:ind w:left="502" w:firstLine="0"/>
        <w:rPr>
          <w:rFonts w:ascii="Arial Narrow" w:hAnsi="Arial Narrow"/>
          <w:b/>
          <w:sz w:val="24"/>
          <w:szCs w:val="24"/>
        </w:rPr>
      </w:pPr>
    </w:p>
    <w:p w14:paraId="574D0E98" w14:textId="77777777" w:rsidR="00534906" w:rsidRPr="00575F9F" w:rsidRDefault="00534906" w:rsidP="00575F9F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t xml:space="preserve">La valoración del riesgo para el cargo de </w:t>
      </w:r>
      <w:proofErr w:type="gramStart"/>
      <w:r w:rsidRPr="00575F9F">
        <w:rPr>
          <w:rFonts w:ascii="Arial Narrow" w:hAnsi="Arial Narrow"/>
          <w:sz w:val="24"/>
          <w:szCs w:val="24"/>
          <w:lang w:val="es-CO"/>
        </w:rPr>
        <w:t>Jefe</w:t>
      </w:r>
      <w:proofErr w:type="gramEnd"/>
      <w:r w:rsidRPr="00575F9F">
        <w:rPr>
          <w:rFonts w:ascii="Arial Narrow" w:hAnsi="Arial Narrow"/>
          <w:sz w:val="24"/>
          <w:szCs w:val="24"/>
          <w:lang w:val="es-CO"/>
        </w:rPr>
        <w:t xml:space="preserve"> de Mantenimiento se realizó considerando la probabilidad y severidad de los peligros identificados, conforme a la metodología GTC 45.</w:t>
      </w:r>
    </w:p>
    <w:p w14:paraId="4235C54B" w14:textId="77777777" w:rsidR="00534906" w:rsidRPr="00575F9F" w:rsidRDefault="00534906" w:rsidP="00575F9F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t>Los resultados evidencian que los riesgos se clasifican principalmente como Mejorables y Aceptables con control existente (ACE con CE).</w:t>
      </w:r>
    </w:p>
    <w:p w14:paraId="23DEB38D" w14:textId="3F8D2FEA" w:rsidR="00534906" w:rsidRPr="00575F9F" w:rsidRDefault="00534906" w:rsidP="00575F9F">
      <w:pPr>
        <w:ind w:left="262"/>
        <w:jc w:val="both"/>
        <w:rPr>
          <w:rFonts w:ascii="Arial Narrow" w:hAnsi="Arial Narrow"/>
          <w:sz w:val="24"/>
          <w:szCs w:val="24"/>
          <w:lang w:val="es-CO"/>
        </w:rPr>
      </w:pPr>
      <w:r w:rsidRPr="00575F9F">
        <w:rPr>
          <w:rFonts w:ascii="Arial Narrow" w:hAnsi="Arial Narrow"/>
          <w:sz w:val="24"/>
          <w:szCs w:val="24"/>
          <w:lang w:val="es-CO"/>
        </w:rPr>
        <w:lastRenderedPageBreak/>
        <w:t>Los riesgos Mejorables requieren fortalecimiento de las medidas de control, especialmente en actividades de mantenimiento, uso de herramientas y condiciones locativas. Por su parte, los riesgos ACE con CE cuentan con controles implementados, pero requieren seguimiento para garantizar su efectividad.</w:t>
      </w:r>
      <w:r w:rsidRPr="00575F9F">
        <w:rPr>
          <w:rFonts w:ascii="Arial Narrow" w:hAnsi="Arial Narrow"/>
          <w:sz w:val="24"/>
          <w:szCs w:val="24"/>
          <w:lang w:val="es-CO"/>
        </w:rPr>
        <w:br/>
      </w:r>
    </w:p>
    <w:p w14:paraId="6509B18A" w14:textId="77777777" w:rsidR="00B05CE7" w:rsidRPr="00575F9F" w:rsidRDefault="00296D22">
      <w:pPr>
        <w:pStyle w:val="Prrafodelista"/>
        <w:numPr>
          <w:ilvl w:val="0"/>
          <w:numId w:val="1"/>
        </w:numPr>
        <w:tabs>
          <w:tab w:val="left" w:pos="502"/>
        </w:tabs>
        <w:spacing w:line="484" w:lineRule="auto"/>
        <w:ind w:left="262" w:right="7573" w:firstLine="0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Medidas</w:t>
      </w:r>
      <w:r w:rsidRPr="00575F9F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</w:t>
      </w:r>
      <w:r w:rsidRPr="00575F9F">
        <w:rPr>
          <w:rFonts w:ascii="Arial Narrow" w:hAnsi="Arial Narrow"/>
          <w:b/>
          <w:spacing w:val="-5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control Controles</w:t>
      </w:r>
      <w:r w:rsidRPr="00575F9F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en</w:t>
      </w:r>
      <w:r w:rsidRPr="00575F9F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la</w:t>
      </w:r>
      <w:r w:rsidRPr="00575F9F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fuente</w:t>
      </w:r>
    </w:p>
    <w:p w14:paraId="739DDBDD" w14:textId="77777777" w:rsidR="00534906" w:rsidRPr="00575F9F" w:rsidRDefault="00534906" w:rsidP="00575F9F">
      <w:pPr>
        <w:pStyle w:val="Textoindependiente"/>
        <w:ind w:left="360"/>
        <w:jc w:val="both"/>
        <w:rPr>
          <w:rFonts w:ascii="Arial Narrow" w:hAnsi="Arial Narrow"/>
          <w:b w:val="0"/>
          <w:bCs w:val="0"/>
          <w:lang w:val="es-CO" w:eastAsia="es-CO"/>
        </w:rPr>
      </w:pPr>
      <w:r w:rsidRPr="00575F9F">
        <w:rPr>
          <w:rFonts w:ascii="Arial Narrow" w:hAnsi="Arial Narrow"/>
          <w:b w:val="0"/>
          <w:bCs w:val="0"/>
          <w:lang w:val="es-CO" w:eastAsia="es-CO"/>
        </w:rPr>
        <w:t>De acuerdo con la evaluación realizada, se evidencia que para los peligros identificados no se cuentan actualmente con medidas de control específicas implementadas, lo que incrementa la necesidad de intervención inmediata.</w:t>
      </w:r>
    </w:p>
    <w:p w14:paraId="0A08AA1F" w14:textId="77777777" w:rsidR="00534906" w:rsidRPr="00575F9F" w:rsidRDefault="00534906" w:rsidP="00575F9F">
      <w:pPr>
        <w:pStyle w:val="Textoindependiente"/>
        <w:ind w:left="360"/>
        <w:jc w:val="both"/>
        <w:rPr>
          <w:rFonts w:ascii="Arial Narrow" w:hAnsi="Arial Narrow"/>
          <w:b w:val="0"/>
          <w:bCs w:val="0"/>
          <w:lang w:val="es-CO" w:eastAsia="es-CO"/>
        </w:rPr>
      </w:pPr>
      <w:r w:rsidRPr="00575F9F">
        <w:rPr>
          <w:rFonts w:ascii="Arial Narrow" w:hAnsi="Arial Narrow"/>
          <w:b w:val="0"/>
          <w:bCs w:val="0"/>
          <w:lang w:val="es-CO" w:eastAsia="es-CO"/>
        </w:rPr>
        <w:t>Se recomienda establecer medidas de control orientadas a:</w:t>
      </w:r>
    </w:p>
    <w:p w14:paraId="09730C0E" w14:textId="77777777" w:rsidR="00534906" w:rsidRPr="00575F9F" w:rsidRDefault="00534906" w:rsidP="00575F9F">
      <w:pPr>
        <w:pStyle w:val="Textoindependiente"/>
        <w:numPr>
          <w:ilvl w:val="0"/>
          <w:numId w:val="17"/>
        </w:numPr>
        <w:jc w:val="both"/>
        <w:rPr>
          <w:rFonts w:ascii="Arial Narrow" w:hAnsi="Arial Narrow"/>
          <w:b w:val="0"/>
          <w:bCs w:val="0"/>
          <w:lang w:val="es-CO" w:eastAsia="es-CO"/>
        </w:rPr>
      </w:pPr>
      <w:r w:rsidRPr="00575F9F">
        <w:rPr>
          <w:rFonts w:ascii="Arial Narrow" w:hAnsi="Arial Narrow"/>
          <w:b w:val="0"/>
          <w:bCs w:val="0"/>
          <w:lang w:val="es-CO" w:eastAsia="es-CO"/>
        </w:rPr>
        <w:t xml:space="preserve">Implementación de procedimientos de trabajo seguro en actividades de mantenimiento. </w:t>
      </w:r>
    </w:p>
    <w:p w14:paraId="1DA22FAF" w14:textId="77777777" w:rsidR="00534906" w:rsidRPr="00575F9F" w:rsidRDefault="00534906" w:rsidP="00575F9F">
      <w:pPr>
        <w:pStyle w:val="Textoindependiente"/>
        <w:numPr>
          <w:ilvl w:val="0"/>
          <w:numId w:val="17"/>
        </w:numPr>
        <w:jc w:val="both"/>
        <w:rPr>
          <w:rFonts w:ascii="Arial Narrow" w:hAnsi="Arial Narrow"/>
          <w:b w:val="0"/>
          <w:bCs w:val="0"/>
          <w:lang w:val="es-CO" w:eastAsia="es-CO"/>
        </w:rPr>
      </w:pPr>
      <w:r w:rsidRPr="00575F9F">
        <w:rPr>
          <w:rFonts w:ascii="Arial Narrow" w:hAnsi="Arial Narrow"/>
          <w:b w:val="0"/>
          <w:bCs w:val="0"/>
          <w:lang w:val="es-CO" w:eastAsia="es-CO"/>
        </w:rPr>
        <w:t xml:space="preserve">Aplicación de controles de ingeniería y administrativos (bloqueo de energías, señalización, mantenimiento de equipos). </w:t>
      </w:r>
    </w:p>
    <w:p w14:paraId="720C01B2" w14:textId="77777777" w:rsidR="00534906" w:rsidRPr="00575F9F" w:rsidRDefault="00534906" w:rsidP="00575F9F">
      <w:pPr>
        <w:pStyle w:val="Textoindependiente"/>
        <w:numPr>
          <w:ilvl w:val="0"/>
          <w:numId w:val="17"/>
        </w:numPr>
        <w:jc w:val="both"/>
        <w:rPr>
          <w:rFonts w:ascii="Arial Narrow" w:hAnsi="Arial Narrow"/>
          <w:b w:val="0"/>
          <w:bCs w:val="0"/>
          <w:lang w:val="es-CO" w:eastAsia="es-CO"/>
        </w:rPr>
      </w:pPr>
      <w:r w:rsidRPr="00575F9F">
        <w:rPr>
          <w:rFonts w:ascii="Arial Narrow" w:hAnsi="Arial Narrow"/>
          <w:b w:val="0"/>
          <w:bCs w:val="0"/>
          <w:lang w:val="es-CO" w:eastAsia="es-CO"/>
        </w:rPr>
        <w:t xml:space="preserve">Uso obligatorio y supervisado de Elementos de Protección Personal (EPP). </w:t>
      </w:r>
    </w:p>
    <w:p w14:paraId="51AA018C" w14:textId="77777777" w:rsidR="00534906" w:rsidRPr="00575F9F" w:rsidRDefault="00534906" w:rsidP="00575F9F">
      <w:pPr>
        <w:pStyle w:val="Textoindependiente"/>
        <w:numPr>
          <w:ilvl w:val="0"/>
          <w:numId w:val="17"/>
        </w:numPr>
        <w:jc w:val="both"/>
        <w:rPr>
          <w:rFonts w:ascii="Arial Narrow" w:hAnsi="Arial Narrow"/>
          <w:b w:val="0"/>
          <w:bCs w:val="0"/>
          <w:lang w:val="es-CO" w:eastAsia="es-CO"/>
        </w:rPr>
      </w:pPr>
      <w:r w:rsidRPr="00575F9F">
        <w:rPr>
          <w:rFonts w:ascii="Arial Narrow" w:hAnsi="Arial Narrow"/>
          <w:b w:val="0"/>
          <w:bCs w:val="0"/>
          <w:lang w:val="es-CO" w:eastAsia="es-CO"/>
        </w:rPr>
        <w:t xml:space="preserve">Capacitación del personal en riesgos eléctricos, mecánicos y operativos. </w:t>
      </w:r>
    </w:p>
    <w:p w14:paraId="020A49AE" w14:textId="77777777" w:rsidR="00534906" w:rsidRPr="00575F9F" w:rsidRDefault="00534906" w:rsidP="00296D22">
      <w:pPr>
        <w:pStyle w:val="Textoindependiente"/>
        <w:numPr>
          <w:ilvl w:val="0"/>
          <w:numId w:val="17"/>
        </w:numPr>
        <w:rPr>
          <w:rFonts w:ascii="Arial Narrow" w:hAnsi="Arial Narrow"/>
          <w:b w:val="0"/>
          <w:bCs w:val="0"/>
          <w:lang w:val="es-CO" w:eastAsia="es-CO"/>
        </w:rPr>
      </w:pPr>
      <w:r w:rsidRPr="00575F9F">
        <w:rPr>
          <w:rFonts w:ascii="Arial Narrow" w:hAnsi="Arial Narrow"/>
          <w:b w:val="0"/>
          <w:bCs w:val="0"/>
          <w:lang w:val="es-CO" w:eastAsia="es-CO"/>
        </w:rPr>
        <w:t>Inspecciones periódicas para identificación y control de condiciones inseguras.</w:t>
      </w:r>
    </w:p>
    <w:p w14:paraId="1B8530A2" w14:textId="0FCA3F5B" w:rsidR="009C586D" w:rsidRPr="00575F9F" w:rsidRDefault="009C586D" w:rsidP="00A433DF">
      <w:pPr>
        <w:pStyle w:val="Textoindependiente"/>
        <w:ind w:left="360"/>
        <w:rPr>
          <w:rFonts w:ascii="Arial Narrow" w:hAnsi="Arial Narrow"/>
          <w:b w:val="0"/>
          <w:bCs w:val="0"/>
        </w:rPr>
      </w:pPr>
    </w:p>
    <w:p w14:paraId="5AF96BBF" w14:textId="55363467" w:rsidR="00B05CE7" w:rsidRPr="00575F9F" w:rsidRDefault="00296D22">
      <w:pPr>
        <w:pStyle w:val="Textoindependiente"/>
        <w:ind w:left="262"/>
        <w:rPr>
          <w:rFonts w:ascii="Arial Narrow" w:hAnsi="Arial Narrow"/>
          <w:spacing w:val="-4"/>
        </w:rPr>
      </w:pPr>
      <w:r w:rsidRPr="00575F9F">
        <w:rPr>
          <w:rFonts w:ascii="Arial Narrow" w:hAnsi="Arial Narrow"/>
        </w:rPr>
        <w:t>Controles</w:t>
      </w:r>
      <w:r w:rsidRPr="00575F9F">
        <w:rPr>
          <w:rFonts w:ascii="Arial Narrow" w:hAnsi="Arial Narrow"/>
          <w:spacing w:val="-5"/>
        </w:rPr>
        <w:t xml:space="preserve"> </w:t>
      </w:r>
      <w:r w:rsidRPr="00575F9F">
        <w:rPr>
          <w:rFonts w:ascii="Arial Narrow" w:hAnsi="Arial Narrow"/>
        </w:rPr>
        <w:t>en</w:t>
      </w:r>
      <w:r w:rsidRPr="00575F9F">
        <w:rPr>
          <w:rFonts w:ascii="Arial Narrow" w:hAnsi="Arial Narrow"/>
          <w:spacing w:val="-3"/>
        </w:rPr>
        <w:t xml:space="preserve"> </w:t>
      </w:r>
      <w:r w:rsidRPr="00575F9F">
        <w:rPr>
          <w:rFonts w:ascii="Arial Narrow" w:hAnsi="Arial Narrow"/>
        </w:rPr>
        <w:t>el</w:t>
      </w:r>
      <w:r w:rsidRPr="00575F9F">
        <w:rPr>
          <w:rFonts w:ascii="Arial Narrow" w:hAnsi="Arial Narrow"/>
          <w:spacing w:val="-3"/>
        </w:rPr>
        <w:t xml:space="preserve"> </w:t>
      </w:r>
      <w:r w:rsidRPr="00575F9F">
        <w:rPr>
          <w:rFonts w:ascii="Arial Narrow" w:hAnsi="Arial Narrow"/>
          <w:spacing w:val="-4"/>
        </w:rPr>
        <w:t>medio</w:t>
      </w:r>
    </w:p>
    <w:p w14:paraId="50977BC5" w14:textId="77777777" w:rsidR="00BD1F62" w:rsidRPr="00575F9F" w:rsidRDefault="00BD1F62">
      <w:pPr>
        <w:pStyle w:val="Textoindependiente"/>
        <w:ind w:left="262"/>
        <w:rPr>
          <w:rFonts w:ascii="Arial Narrow" w:hAnsi="Arial Narrow"/>
        </w:rPr>
      </w:pPr>
    </w:p>
    <w:p w14:paraId="2A006626" w14:textId="77777777" w:rsidR="00534906" w:rsidRPr="00575F9F" w:rsidRDefault="00534906" w:rsidP="00296D22">
      <w:pPr>
        <w:pStyle w:val="Textoindependiente"/>
        <w:numPr>
          <w:ilvl w:val="0"/>
          <w:numId w:val="18"/>
        </w:numPr>
        <w:spacing w:before="75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Publicación de hojas de seguridad (SDS).</w:t>
      </w:r>
    </w:p>
    <w:p w14:paraId="6C5B8064" w14:textId="77777777" w:rsidR="00534906" w:rsidRPr="00575F9F" w:rsidRDefault="00534906" w:rsidP="00575F9F">
      <w:pPr>
        <w:pStyle w:val="Textoindependiente"/>
        <w:numPr>
          <w:ilvl w:val="0"/>
          <w:numId w:val="18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Etiquetado de sustancias químicas.</w:t>
      </w:r>
    </w:p>
    <w:p w14:paraId="0B8C6F5D" w14:textId="77777777" w:rsidR="00534906" w:rsidRPr="00575F9F" w:rsidRDefault="00534906" w:rsidP="00575F9F">
      <w:pPr>
        <w:pStyle w:val="Textoindependiente"/>
        <w:numPr>
          <w:ilvl w:val="0"/>
          <w:numId w:val="18"/>
        </w:numPr>
        <w:spacing w:before="75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Inventario de productos químicos.</w:t>
      </w:r>
    </w:p>
    <w:p w14:paraId="7AD29B7D" w14:textId="77777777" w:rsidR="00534906" w:rsidRPr="00575F9F" w:rsidRDefault="00534906" w:rsidP="00534906">
      <w:pPr>
        <w:pStyle w:val="Textoindependiente"/>
        <w:spacing w:before="75"/>
        <w:ind w:left="262"/>
        <w:rPr>
          <w:rFonts w:ascii="Arial Narrow" w:hAnsi="Arial Narrow"/>
          <w:b w:val="0"/>
          <w:bCs w:val="0"/>
          <w:lang w:val="es-CO"/>
        </w:rPr>
      </w:pPr>
    </w:p>
    <w:p w14:paraId="23836401" w14:textId="259907F2" w:rsidR="00B05CE7" w:rsidRPr="00575F9F" w:rsidRDefault="00296D22" w:rsidP="00534906">
      <w:pPr>
        <w:pStyle w:val="Textoindependiente"/>
        <w:spacing w:before="75"/>
        <w:ind w:left="262"/>
        <w:rPr>
          <w:rFonts w:ascii="Arial Narrow" w:hAnsi="Arial Narrow"/>
        </w:rPr>
      </w:pPr>
      <w:r w:rsidRPr="00575F9F">
        <w:rPr>
          <w:rFonts w:ascii="Arial Narrow" w:hAnsi="Arial Narrow"/>
        </w:rPr>
        <w:t>Controles</w:t>
      </w:r>
      <w:r w:rsidRPr="00575F9F">
        <w:rPr>
          <w:rFonts w:ascii="Arial Narrow" w:hAnsi="Arial Narrow"/>
          <w:spacing w:val="-8"/>
        </w:rPr>
        <w:t xml:space="preserve"> </w:t>
      </w:r>
      <w:r w:rsidRPr="00575F9F">
        <w:rPr>
          <w:rFonts w:ascii="Arial Narrow" w:hAnsi="Arial Narrow"/>
          <w:spacing w:val="-2"/>
        </w:rPr>
        <w:t>administrativos</w:t>
      </w:r>
    </w:p>
    <w:p w14:paraId="02A02CCB" w14:textId="77777777" w:rsidR="00B05CE7" w:rsidRPr="00575F9F" w:rsidRDefault="00B05CE7">
      <w:pPr>
        <w:pStyle w:val="Textoindependiente"/>
        <w:spacing w:before="26"/>
        <w:rPr>
          <w:rFonts w:ascii="Arial Narrow" w:hAnsi="Arial Narrow"/>
        </w:rPr>
      </w:pPr>
    </w:p>
    <w:p w14:paraId="6B1F652B" w14:textId="77777777" w:rsidR="00534906" w:rsidRPr="00575F9F" w:rsidRDefault="00534906" w:rsidP="00296D22">
      <w:pPr>
        <w:pStyle w:val="Textoindependiente"/>
        <w:numPr>
          <w:ilvl w:val="0"/>
          <w:numId w:val="19"/>
        </w:numPr>
        <w:spacing w:before="4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Inducción y reinducción al SG-SST.</w:t>
      </w:r>
    </w:p>
    <w:p w14:paraId="2E79224D" w14:textId="77777777" w:rsidR="00534906" w:rsidRPr="00575F9F" w:rsidRDefault="00534906" w:rsidP="00575F9F">
      <w:pPr>
        <w:pStyle w:val="Textoindependiente"/>
        <w:numPr>
          <w:ilvl w:val="0"/>
          <w:numId w:val="19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Uso de Elementos de Protección Personal (EPP): guantes de carnaza, zapatos de seguridad, mascarilla autofiltrante y gafas de seguridad.</w:t>
      </w:r>
    </w:p>
    <w:p w14:paraId="7825AB3A" w14:textId="77777777" w:rsidR="00534906" w:rsidRPr="00575F9F" w:rsidRDefault="00534906" w:rsidP="00575F9F">
      <w:pPr>
        <w:pStyle w:val="Textoindependiente"/>
        <w:numPr>
          <w:ilvl w:val="0"/>
          <w:numId w:val="19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Pausas activas, descansos laborales y programa de estilos de vida saludable.</w:t>
      </w:r>
    </w:p>
    <w:p w14:paraId="5826C64E" w14:textId="77777777" w:rsidR="00534906" w:rsidRPr="00575F9F" w:rsidRDefault="00534906" w:rsidP="00575F9F">
      <w:pPr>
        <w:pStyle w:val="Textoindependiente"/>
        <w:numPr>
          <w:ilvl w:val="0"/>
          <w:numId w:val="19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Uso de protección auditiva (</w:t>
      </w:r>
      <w:proofErr w:type="spellStart"/>
      <w:r w:rsidRPr="00575F9F">
        <w:rPr>
          <w:rFonts w:ascii="Arial Narrow" w:hAnsi="Arial Narrow"/>
          <w:b w:val="0"/>
          <w:bCs w:val="0"/>
          <w:lang w:val="es-CO"/>
        </w:rPr>
        <w:t>tapaoídos</w:t>
      </w:r>
      <w:proofErr w:type="spellEnd"/>
      <w:r w:rsidRPr="00575F9F">
        <w:rPr>
          <w:rFonts w:ascii="Arial Narrow" w:hAnsi="Arial Narrow"/>
          <w:b w:val="0"/>
          <w:bCs w:val="0"/>
          <w:lang w:val="es-CO"/>
        </w:rPr>
        <w:t xml:space="preserve"> tipo copa).</w:t>
      </w:r>
    </w:p>
    <w:p w14:paraId="62929073" w14:textId="77777777" w:rsidR="00534906" w:rsidRPr="00575F9F" w:rsidRDefault="00534906" w:rsidP="00575F9F">
      <w:pPr>
        <w:pStyle w:val="Textoindependiente"/>
        <w:numPr>
          <w:ilvl w:val="0"/>
          <w:numId w:val="19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Uso de protección respiratoria y dotación de ropa de trabajo.</w:t>
      </w:r>
    </w:p>
    <w:p w14:paraId="2BBC7E1F" w14:textId="77777777" w:rsidR="00534906" w:rsidRPr="00575F9F" w:rsidRDefault="00534906" w:rsidP="00575F9F">
      <w:pPr>
        <w:pStyle w:val="Textoindependiente"/>
        <w:numPr>
          <w:ilvl w:val="0"/>
          <w:numId w:val="19"/>
        </w:numPr>
        <w:spacing w:before="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Capacitación en riesgo químico.</w:t>
      </w:r>
    </w:p>
    <w:p w14:paraId="77A0DA73" w14:textId="793F25C7" w:rsidR="00BD1F62" w:rsidRPr="00575F9F" w:rsidRDefault="00534906" w:rsidP="00575F9F">
      <w:pPr>
        <w:pStyle w:val="Textoindependiente"/>
        <w:numPr>
          <w:ilvl w:val="0"/>
          <w:numId w:val="19"/>
        </w:numPr>
        <w:spacing w:before="4"/>
        <w:jc w:val="both"/>
        <w:rPr>
          <w:rFonts w:ascii="Arial Narrow" w:hAnsi="Arial Narrow"/>
          <w:b w:val="0"/>
          <w:bCs w:val="0"/>
        </w:rPr>
      </w:pPr>
      <w:r w:rsidRPr="00575F9F">
        <w:rPr>
          <w:rFonts w:ascii="Arial Narrow" w:hAnsi="Arial Narrow"/>
          <w:b w:val="0"/>
          <w:bCs w:val="0"/>
          <w:lang w:val="es-CO"/>
        </w:rPr>
        <w:t>Socialización de hojas de seguridad (SDS).</w:t>
      </w:r>
    </w:p>
    <w:p w14:paraId="6FD73316" w14:textId="77777777" w:rsidR="00534906" w:rsidRPr="00575F9F" w:rsidRDefault="00534906" w:rsidP="00575F9F">
      <w:pPr>
        <w:pStyle w:val="Textoindependiente"/>
        <w:spacing w:before="4"/>
        <w:ind w:left="785"/>
        <w:jc w:val="both"/>
        <w:rPr>
          <w:rFonts w:ascii="Arial Narrow" w:hAnsi="Arial Narrow"/>
          <w:b w:val="0"/>
          <w:bCs w:val="0"/>
          <w:lang w:val="es-CO"/>
        </w:rPr>
      </w:pPr>
    </w:p>
    <w:p w14:paraId="754B9CCA" w14:textId="20610400" w:rsidR="00B05CE7" w:rsidRDefault="00296D22">
      <w:pPr>
        <w:pStyle w:val="Textoindependiente"/>
        <w:spacing w:before="1"/>
        <w:ind w:left="262"/>
        <w:rPr>
          <w:rFonts w:ascii="Arial Narrow" w:hAnsi="Arial Narrow"/>
          <w:spacing w:val="-2"/>
        </w:rPr>
      </w:pPr>
      <w:r w:rsidRPr="00575F9F">
        <w:rPr>
          <w:rFonts w:ascii="Arial Narrow" w:hAnsi="Arial Narrow"/>
        </w:rPr>
        <w:t>Elementos</w:t>
      </w:r>
      <w:r w:rsidRPr="00575F9F">
        <w:rPr>
          <w:rFonts w:ascii="Arial Narrow" w:hAnsi="Arial Narrow"/>
          <w:spacing w:val="-6"/>
        </w:rPr>
        <w:t xml:space="preserve"> </w:t>
      </w:r>
      <w:r w:rsidRPr="00575F9F">
        <w:rPr>
          <w:rFonts w:ascii="Arial Narrow" w:hAnsi="Arial Narrow"/>
        </w:rPr>
        <w:t>de</w:t>
      </w:r>
      <w:r w:rsidRPr="00575F9F">
        <w:rPr>
          <w:rFonts w:ascii="Arial Narrow" w:hAnsi="Arial Narrow"/>
          <w:spacing w:val="-5"/>
        </w:rPr>
        <w:t xml:space="preserve"> </w:t>
      </w:r>
      <w:r w:rsidRPr="00575F9F">
        <w:rPr>
          <w:rFonts w:ascii="Arial Narrow" w:hAnsi="Arial Narrow"/>
        </w:rPr>
        <w:t>Protección</w:t>
      </w:r>
      <w:r w:rsidRPr="00575F9F">
        <w:rPr>
          <w:rFonts w:ascii="Arial Narrow" w:hAnsi="Arial Narrow"/>
          <w:spacing w:val="-4"/>
        </w:rPr>
        <w:t xml:space="preserve"> </w:t>
      </w:r>
      <w:r w:rsidRPr="00575F9F">
        <w:rPr>
          <w:rFonts w:ascii="Arial Narrow" w:hAnsi="Arial Narrow"/>
        </w:rPr>
        <w:t>Personal</w:t>
      </w:r>
      <w:r w:rsidRPr="00575F9F">
        <w:rPr>
          <w:rFonts w:ascii="Arial Narrow" w:hAnsi="Arial Narrow"/>
          <w:spacing w:val="-4"/>
        </w:rPr>
        <w:t xml:space="preserve"> </w:t>
      </w:r>
      <w:r w:rsidRPr="00575F9F">
        <w:rPr>
          <w:rFonts w:ascii="Arial Narrow" w:hAnsi="Arial Narrow"/>
          <w:spacing w:val="-2"/>
        </w:rPr>
        <w:t>(EPP)</w:t>
      </w:r>
    </w:p>
    <w:p w14:paraId="44E33856" w14:textId="5BF507E4" w:rsidR="00575F9F" w:rsidRDefault="00575F9F">
      <w:pPr>
        <w:pStyle w:val="Textoindependiente"/>
        <w:spacing w:before="1"/>
        <w:ind w:left="262"/>
        <w:rPr>
          <w:rFonts w:ascii="Arial Narrow" w:hAnsi="Arial Narrow"/>
          <w:spacing w:val="-2"/>
        </w:rPr>
      </w:pPr>
    </w:p>
    <w:tbl>
      <w:tblPr>
        <w:tblStyle w:val="Tablaconcuadrcula"/>
        <w:tblW w:w="0" w:type="auto"/>
        <w:tblInd w:w="262" w:type="dxa"/>
        <w:tblLook w:val="04A0" w:firstRow="1" w:lastRow="0" w:firstColumn="1" w:lastColumn="0" w:noHBand="0" w:noVBand="1"/>
      </w:tblPr>
      <w:tblGrid>
        <w:gridCol w:w="4904"/>
        <w:gridCol w:w="4904"/>
      </w:tblGrid>
      <w:tr w:rsidR="00575F9F" w14:paraId="74031E95" w14:textId="77777777" w:rsidTr="00C3793B">
        <w:tc>
          <w:tcPr>
            <w:tcW w:w="4904" w:type="dxa"/>
            <w:shd w:val="clear" w:color="auto" w:fill="B8CCE4" w:themeFill="accent1" w:themeFillTint="66"/>
            <w:vAlign w:val="center"/>
          </w:tcPr>
          <w:p w14:paraId="42D254E7" w14:textId="264C47BB" w:rsidR="00575F9F" w:rsidRDefault="00575F9F" w:rsidP="00575F9F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2"/>
              </w:rPr>
              <w:t>Actividad</w:t>
            </w:r>
          </w:p>
        </w:tc>
        <w:tc>
          <w:tcPr>
            <w:tcW w:w="4904" w:type="dxa"/>
            <w:shd w:val="clear" w:color="auto" w:fill="B8CCE4" w:themeFill="accent1" w:themeFillTint="66"/>
            <w:vAlign w:val="center"/>
          </w:tcPr>
          <w:p w14:paraId="1A1007AC" w14:textId="278A4228" w:rsidR="00575F9F" w:rsidRDefault="00575F9F" w:rsidP="00575F9F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</w:rPr>
              <w:t>EPP</w:t>
            </w:r>
            <w:r w:rsidRPr="00575F9F">
              <w:rPr>
                <w:rFonts w:ascii="Arial Narrow" w:hAnsi="Arial Narrow"/>
                <w:spacing w:val="-13"/>
              </w:rPr>
              <w:t xml:space="preserve"> </w:t>
            </w:r>
            <w:r w:rsidRPr="00575F9F">
              <w:rPr>
                <w:rFonts w:ascii="Arial Narrow" w:hAnsi="Arial Narrow"/>
                <w:spacing w:val="-2"/>
              </w:rPr>
              <w:t>requerido</w:t>
            </w:r>
          </w:p>
        </w:tc>
      </w:tr>
      <w:tr w:rsidR="00575F9F" w14:paraId="7CD1A9BF" w14:textId="77777777" w:rsidTr="00575F9F">
        <w:tc>
          <w:tcPr>
            <w:tcW w:w="4904" w:type="dxa"/>
            <w:vAlign w:val="center"/>
          </w:tcPr>
          <w:p w14:paraId="36B936CF" w14:textId="77AF4BF4" w:rsidR="00575F9F" w:rsidRDefault="00575F9F" w:rsidP="00575F9F">
            <w:pPr>
              <w:pStyle w:val="Textoindependiente"/>
              <w:spacing w:before="1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</w:rPr>
              <w:t>Mantenimiento de máquinas y equipos</w:t>
            </w:r>
          </w:p>
        </w:tc>
        <w:tc>
          <w:tcPr>
            <w:tcW w:w="4904" w:type="dxa"/>
            <w:vAlign w:val="center"/>
          </w:tcPr>
          <w:p w14:paraId="33E14DBA" w14:textId="77777777" w:rsidR="00575F9F" w:rsidRP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Casco de seguridad</w:t>
            </w:r>
          </w:p>
          <w:p w14:paraId="656FA37F" w14:textId="77777777" w:rsidR="00575F9F" w:rsidRP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Gafas de seguridad</w:t>
            </w:r>
          </w:p>
          <w:p w14:paraId="06E0318E" w14:textId="77777777" w:rsidR="00575F9F" w:rsidRP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Careta facial</w:t>
            </w:r>
          </w:p>
          <w:p w14:paraId="61D9D612" w14:textId="77777777" w:rsidR="00575F9F" w:rsidRP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Guantes de seguridad</w:t>
            </w:r>
          </w:p>
          <w:p w14:paraId="7CF6674C" w14:textId="77777777" w:rsidR="00575F9F" w:rsidRP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lastRenderedPageBreak/>
              <w:t>Botas de seguridad</w:t>
            </w:r>
          </w:p>
          <w:p w14:paraId="13E5CAFE" w14:textId="77777777" w:rsidR="00575F9F" w:rsidRP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Overol o ropa de trabajo</w:t>
            </w:r>
          </w:p>
          <w:p w14:paraId="71A939D4" w14:textId="77777777" w:rsidR="00575F9F" w:rsidRP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Chaleco reflectivo</w:t>
            </w:r>
          </w:p>
          <w:p w14:paraId="57563074" w14:textId="77777777" w:rsid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Respirador o mascarilla</w:t>
            </w:r>
          </w:p>
          <w:p w14:paraId="7A7886A0" w14:textId="3CEC7BCD" w:rsidR="00575F9F" w:rsidRPr="00575F9F" w:rsidRDefault="00575F9F" w:rsidP="00575F9F">
            <w:pPr>
              <w:pStyle w:val="TableParagraph"/>
              <w:numPr>
                <w:ilvl w:val="0"/>
                <w:numId w:val="11"/>
              </w:numPr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</w:rPr>
              <w:t>Tapones o protectores auditivos</w:t>
            </w:r>
          </w:p>
        </w:tc>
      </w:tr>
    </w:tbl>
    <w:p w14:paraId="4FD48EC9" w14:textId="77777777" w:rsidR="00B05CE7" w:rsidRPr="00575F9F" w:rsidRDefault="00296D22">
      <w:pPr>
        <w:pStyle w:val="Prrafodelista"/>
        <w:numPr>
          <w:ilvl w:val="0"/>
          <w:numId w:val="1"/>
        </w:numPr>
        <w:tabs>
          <w:tab w:val="left" w:pos="502"/>
        </w:tabs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lastRenderedPageBreak/>
        <w:t>Vigilancia de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 xml:space="preserve">la </w:t>
      </w:r>
      <w:r w:rsidRPr="00575F9F">
        <w:rPr>
          <w:rFonts w:ascii="Arial Narrow" w:hAnsi="Arial Narrow"/>
          <w:b/>
          <w:spacing w:val="-4"/>
          <w:sz w:val="24"/>
          <w:szCs w:val="24"/>
        </w:rPr>
        <w:t>salud</w:t>
      </w:r>
    </w:p>
    <w:p w14:paraId="2876A138" w14:textId="77777777" w:rsidR="00B05CE7" w:rsidRPr="00575F9F" w:rsidRDefault="00B05CE7">
      <w:pPr>
        <w:pStyle w:val="Textoindependiente"/>
        <w:spacing w:before="5"/>
        <w:rPr>
          <w:rFonts w:ascii="Arial Narrow" w:hAnsi="Arial Narrow"/>
        </w:rPr>
      </w:pPr>
    </w:p>
    <w:p w14:paraId="6A139FE8" w14:textId="1E6FD012" w:rsidR="00B05CE7" w:rsidRPr="00575F9F" w:rsidRDefault="00296D22">
      <w:pPr>
        <w:pStyle w:val="Prrafodelista"/>
        <w:numPr>
          <w:ilvl w:val="1"/>
          <w:numId w:val="1"/>
        </w:numPr>
        <w:tabs>
          <w:tab w:val="left" w:pos="981"/>
        </w:tabs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Exámenes</w:t>
      </w:r>
      <w:r w:rsidRPr="00575F9F">
        <w:rPr>
          <w:rFonts w:ascii="Arial Narrow" w:hAnsi="Arial Narrow"/>
          <w:spacing w:val="-4"/>
          <w:sz w:val="24"/>
          <w:szCs w:val="24"/>
        </w:rPr>
        <w:t xml:space="preserve"> </w:t>
      </w:r>
      <w:r w:rsidRPr="00575F9F">
        <w:rPr>
          <w:rFonts w:ascii="Arial Narrow" w:hAnsi="Arial Narrow"/>
          <w:spacing w:val="-2"/>
          <w:sz w:val="24"/>
          <w:szCs w:val="24"/>
        </w:rPr>
        <w:t>ocupacionales</w:t>
      </w:r>
      <w:r w:rsidR="009600F7" w:rsidRPr="00575F9F">
        <w:rPr>
          <w:rFonts w:ascii="Arial Narrow" w:hAnsi="Arial Narrow"/>
          <w:spacing w:val="-2"/>
          <w:sz w:val="24"/>
          <w:szCs w:val="24"/>
        </w:rPr>
        <w:t>:</w:t>
      </w:r>
    </w:p>
    <w:p w14:paraId="5B7CE51D" w14:textId="77777777" w:rsidR="009600F7" w:rsidRPr="00575F9F" w:rsidRDefault="009600F7" w:rsidP="009600F7">
      <w:pPr>
        <w:tabs>
          <w:tab w:val="left" w:pos="981"/>
        </w:tabs>
        <w:rPr>
          <w:rFonts w:ascii="Arial Narrow" w:hAnsi="Arial Narrow"/>
          <w:sz w:val="24"/>
          <w:szCs w:val="24"/>
        </w:rPr>
      </w:pPr>
    </w:p>
    <w:tbl>
      <w:tblPr>
        <w:tblStyle w:val="Tablaconcuadrcula"/>
        <w:tblW w:w="9089" w:type="dxa"/>
        <w:jc w:val="center"/>
        <w:tblLook w:val="04A0" w:firstRow="1" w:lastRow="0" w:firstColumn="1" w:lastColumn="0" w:noHBand="0" w:noVBand="1"/>
      </w:tblPr>
      <w:tblGrid>
        <w:gridCol w:w="3029"/>
        <w:gridCol w:w="3030"/>
        <w:gridCol w:w="3030"/>
      </w:tblGrid>
      <w:tr w:rsidR="009600F7" w:rsidRPr="00575F9F" w14:paraId="7587F37C" w14:textId="77777777" w:rsidTr="00C3793B">
        <w:trPr>
          <w:jc w:val="center"/>
        </w:trPr>
        <w:tc>
          <w:tcPr>
            <w:tcW w:w="3029" w:type="dxa"/>
            <w:shd w:val="clear" w:color="auto" w:fill="B8CCE4" w:themeFill="accent1" w:themeFillTint="66"/>
            <w:vAlign w:val="center"/>
          </w:tcPr>
          <w:p w14:paraId="20AB308D" w14:textId="59BEC654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bCs/>
                <w:sz w:val="24"/>
                <w:szCs w:val="24"/>
              </w:rPr>
              <w:t>INGRESO</w:t>
            </w:r>
          </w:p>
        </w:tc>
        <w:tc>
          <w:tcPr>
            <w:tcW w:w="3030" w:type="dxa"/>
            <w:shd w:val="clear" w:color="auto" w:fill="B8CCE4" w:themeFill="accent1" w:themeFillTint="66"/>
            <w:vAlign w:val="center"/>
          </w:tcPr>
          <w:p w14:paraId="627255C8" w14:textId="44F7DB91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bCs/>
                <w:sz w:val="24"/>
                <w:szCs w:val="24"/>
              </w:rPr>
              <w:t>PERIODICO</w:t>
            </w:r>
          </w:p>
        </w:tc>
        <w:tc>
          <w:tcPr>
            <w:tcW w:w="3030" w:type="dxa"/>
            <w:shd w:val="clear" w:color="auto" w:fill="B8CCE4" w:themeFill="accent1" w:themeFillTint="66"/>
            <w:vAlign w:val="center"/>
          </w:tcPr>
          <w:p w14:paraId="5751BB36" w14:textId="44CD4211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75F9F">
              <w:rPr>
                <w:rFonts w:ascii="Arial Narrow" w:hAnsi="Arial Narrow"/>
                <w:b/>
                <w:bCs/>
                <w:sz w:val="24"/>
                <w:szCs w:val="24"/>
              </w:rPr>
              <w:t>RETIRO</w:t>
            </w:r>
          </w:p>
        </w:tc>
      </w:tr>
      <w:tr w:rsidR="009600F7" w:rsidRPr="00575F9F" w14:paraId="144A30D1" w14:textId="77777777" w:rsidTr="00C3793B">
        <w:trPr>
          <w:jc w:val="center"/>
        </w:trPr>
        <w:tc>
          <w:tcPr>
            <w:tcW w:w="3029" w:type="dxa"/>
            <w:vAlign w:val="center"/>
          </w:tcPr>
          <w:p w14:paraId="2056D7E3" w14:textId="650670F6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Evaluación médica ocupacional</w:t>
            </w:r>
          </w:p>
          <w:p w14:paraId="2B180EE7" w14:textId="6369EA1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Valoración osteomuscular</w:t>
            </w:r>
          </w:p>
          <w:p w14:paraId="7CF9B6C6" w14:textId="0D433E1E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Visiometría</w:t>
            </w:r>
          </w:p>
          <w:p w14:paraId="4AC3CDAB" w14:textId="57DC72B6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Audiometría</w:t>
            </w:r>
          </w:p>
          <w:p w14:paraId="452CE3B1" w14:textId="5BAE239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Colinesterasa</w:t>
            </w:r>
          </w:p>
          <w:p w14:paraId="7F099D7C" w14:textId="371A13A0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Espirometría</w:t>
            </w:r>
          </w:p>
          <w:p w14:paraId="7B94D953" w14:textId="58C47B3A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Examen alturas</w:t>
            </w:r>
          </w:p>
        </w:tc>
        <w:tc>
          <w:tcPr>
            <w:tcW w:w="3030" w:type="dxa"/>
            <w:vAlign w:val="center"/>
          </w:tcPr>
          <w:p w14:paraId="2A07F15B" w14:textId="6921B87E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Evaluación médica ocupacional</w:t>
            </w:r>
          </w:p>
          <w:p w14:paraId="0DC2EB7B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Valoración osteomuscular</w:t>
            </w:r>
          </w:p>
          <w:p w14:paraId="09D082BD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Visiometría</w:t>
            </w:r>
          </w:p>
          <w:p w14:paraId="1F3430DA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Audiometría</w:t>
            </w:r>
          </w:p>
          <w:p w14:paraId="3042EAC5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Colinesterasa</w:t>
            </w:r>
          </w:p>
          <w:p w14:paraId="12355DAA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Espirometría</w:t>
            </w:r>
          </w:p>
          <w:p w14:paraId="186239F8" w14:textId="2456EAEC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Examen alturas</w:t>
            </w:r>
          </w:p>
        </w:tc>
        <w:tc>
          <w:tcPr>
            <w:tcW w:w="3030" w:type="dxa"/>
            <w:vAlign w:val="center"/>
          </w:tcPr>
          <w:p w14:paraId="37DA7FEF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Evaluación médica ocupacional</w:t>
            </w:r>
          </w:p>
          <w:p w14:paraId="546AB636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Valoración osteomuscular</w:t>
            </w:r>
          </w:p>
          <w:p w14:paraId="1CDD0CE9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Visiometría</w:t>
            </w:r>
          </w:p>
          <w:p w14:paraId="67451192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Audiometría</w:t>
            </w:r>
          </w:p>
          <w:p w14:paraId="5FC00074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Colinesterasa</w:t>
            </w:r>
          </w:p>
          <w:p w14:paraId="63DE49FD" w14:textId="77777777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Espirometría</w:t>
            </w:r>
          </w:p>
          <w:p w14:paraId="0B569977" w14:textId="61C965AB" w:rsidR="009600F7" w:rsidRPr="00575F9F" w:rsidRDefault="009600F7" w:rsidP="00C3793B">
            <w:pPr>
              <w:pStyle w:val="Prrafodelista"/>
              <w:tabs>
                <w:tab w:val="left" w:pos="981"/>
              </w:tabs>
              <w:spacing w:line="360" w:lineRule="auto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75F9F">
              <w:rPr>
                <w:rFonts w:ascii="Arial Narrow" w:hAnsi="Arial Narrow"/>
                <w:sz w:val="24"/>
                <w:szCs w:val="24"/>
              </w:rPr>
              <w:t>Examen alturas</w:t>
            </w:r>
          </w:p>
        </w:tc>
      </w:tr>
    </w:tbl>
    <w:p w14:paraId="1E2F7A34" w14:textId="77777777" w:rsidR="009600F7" w:rsidRPr="00575F9F" w:rsidRDefault="009600F7" w:rsidP="009600F7">
      <w:pPr>
        <w:pStyle w:val="Prrafodelista"/>
        <w:tabs>
          <w:tab w:val="left" w:pos="981"/>
        </w:tabs>
        <w:ind w:firstLine="0"/>
        <w:rPr>
          <w:rFonts w:ascii="Arial Narrow" w:hAnsi="Arial Narrow"/>
          <w:sz w:val="24"/>
          <w:szCs w:val="24"/>
        </w:rPr>
      </w:pPr>
    </w:p>
    <w:p w14:paraId="0DEA7AD3" w14:textId="77777777" w:rsidR="00B05CE7" w:rsidRPr="00575F9F" w:rsidRDefault="00296D22">
      <w:pPr>
        <w:pStyle w:val="Prrafodelista"/>
        <w:numPr>
          <w:ilvl w:val="1"/>
          <w:numId w:val="1"/>
        </w:numPr>
        <w:tabs>
          <w:tab w:val="left" w:pos="981"/>
        </w:tabs>
        <w:spacing w:before="1"/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Seguimiento</w:t>
      </w:r>
      <w:r w:rsidRPr="00575F9F">
        <w:rPr>
          <w:rFonts w:ascii="Arial Narrow" w:hAnsi="Arial Narrow"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spacing w:val="-2"/>
          <w:sz w:val="24"/>
          <w:szCs w:val="24"/>
        </w:rPr>
        <w:t>médico</w:t>
      </w:r>
    </w:p>
    <w:p w14:paraId="7776A792" w14:textId="77777777" w:rsidR="00B05CE7" w:rsidRPr="00575F9F" w:rsidRDefault="00296D22">
      <w:pPr>
        <w:pStyle w:val="Prrafodelista"/>
        <w:numPr>
          <w:ilvl w:val="1"/>
          <w:numId w:val="1"/>
        </w:numPr>
        <w:tabs>
          <w:tab w:val="left" w:pos="981"/>
        </w:tabs>
        <w:ind w:left="981"/>
        <w:rPr>
          <w:rFonts w:ascii="Arial Narrow" w:hAnsi="Arial Narrow"/>
          <w:sz w:val="24"/>
          <w:szCs w:val="24"/>
        </w:rPr>
      </w:pPr>
      <w:r w:rsidRPr="00575F9F">
        <w:rPr>
          <w:rFonts w:ascii="Arial Narrow" w:hAnsi="Arial Narrow"/>
          <w:sz w:val="24"/>
          <w:szCs w:val="24"/>
        </w:rPr>
        <w:t>Programas</w:t>
      </w:r>
      <w:r w:rsidRPr="00575F9F">
        <w:rPr>
          <w:rFonts w:ascii="Arial Narrow" w:hAnsi="Arial Narrow"/>
          <w:spacing w:val="-2"/>
          <w:sz w:val="24"/>
          <w:szCs w:val="24"/>
        </w:rPr>
        <w:t xml:space="preserve"> </w:t>
      </w:r>
      <w:r w:rsidRPr="00575F9F">
        <w:rPr>
          <w:rFonts w:ascii="Arial Narrow" w:hAnsi="Arial Narrow"/>
          <w:sz w:val="24"/>
          <w:szCs w:val="24"/>
        </w:rPr>
        <w:t>de</w:t>
      </w:r>
      <w:r w:rsidRPr="00575F9F">
        <w:rPr>
          <w:rFonts w:ascii="Arial Narrow" w:hAnsi="Arial Narrow"/>
          <w:spacing w:val="-4"/>
          <w:sz w:val="24"/>
          <w:szCs w:val="24"/>
        </w:rPr>
        <w:t xml:space="preserve"> </w:t>
      </w:r>
      <w:r w:rsidRPr="00575F9F">
        <w:rPr>
          <w:rFonts w:ascii="Arial Narrow" w:hAnsi="Arial Narrow"/>
          <w:sz w:val="24"/>
          <w:szCs w:val="24"/>
        </w:rPr>
        <w:t xml:space="preserve">vigilancia </w:t>
      </w:r>
      <w:r w:rsidRPr="00575F9F">
        <w:rPr>
          <w:rFonts w:ascii="Arial Narrow" w:hAnsi="Arial Narrow"/>
          <w:spacing w:val="-2"/>
          <w:sz w:val="24"/>
          <w:szCs w:val="24"/>
        </w:rPr>
        <w:t>epidemiológica</w:t>
      </w:r>
    </w:p>
    <w:p w14:paraId="236DCEC2" w14:textId="77777777" w:rsidR="00B05CE7" w:rsidRPr="00575F9F" w:rsidRDefault="00B05CE7">
      <w:pPr>
        <w:pStyle w:val="Textoindependiente"/>
        <w:spacing w:before="75"/>
        <w:rPr>
          <w:rFonts w:ascii="Arial Narrow" w:hAnsi="Arial Narrow"/>
          <w:b w:val="0"/>
        </w:rPr>
      </w:pPr>
    </w:p>
    <w:p w14:paraId="46A1A192" w14:textId="77777777" w:rsidR="00B05CE7" w:rsidRPr="00575F9F" w:rsidRDefault="00296D22">
      <w:pPr>
        <w:pStyle w:val="Prrafodelista"/>
        <w:numPr>
          <w:ilvl w:val="0"/>
          <w:numId w:val="1"/>
        </w:numPr>
        <w:tabs>
          <w:tab w:val="left" w:pos="502"/>
        </w:tabs>
        <w:spacing w:before="1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Recomendaciones</w:t>
      </w:r>
      <w:r w:rsidRPr="00575F9F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z w:val="24"/>
          <w:szCs w:val="24"/>
        </w:rPr>
        <w:t>de</w:t>
      </w:r>
      <w:r w:rsidRPr="00575F9F">
        <w:rPr>
          <w:rFonts w:ascii="Arial Narrow" w:hAnsi="Arial Narrow"/>
          <w:b/>
          <w:spacing w:val="-2"/>
          <w:sz w:val="24"/>
          <w:szCs w:val="24"/>
        </w:rPr>
        <w:t xml:space="preserve"> mejora</w:t>
      </w:r>
    </w:p>
    <w:p w14:paraId="2586F5AE" w14:textId="52E96774" w:rsidR="00885BF6" w:rsidRPr="00575F9F" w:rsidRDefault="00885BF6" w:rsidP="00885BF6">
      <w:pPr>
        <w:pStyle w:val="Textoindependiente"/>
        <w:spacing w:before="44"/>
        <w:ind w:left="720"/>
        <w:rPr>
          <w:rFonts w:ascii="Arial Narrow" w:hAnsi="Arial Narrow"/>
          <w:lang w:val="es-CO"/>
        </w:rPr>
      </w:pPr>
      <w:r w:rsidRPr="00575F9F">
        <w:rPr>
          <w:rFonts w:ascii="Arial Narrow" w:hAnsi="Arial Narrow"/>
          <w:lang w:val="es-CO"/>
        </w:rPr>
        <w:t>Condiciones locativas y del entorno:</w:t>
      </w:r>
    </w:p>
    <w:p w14:paraId="458BDB9E" w14:textId="7B6AFC8C" w:rsidR="00885BF6" w:rsidRPr="00575F9F" w:rsidRDefault="00885BF6" w:rsidP="00575F9F">
      <w:pPr>
        <w:pStyle w:val="Textoindependiente"/>
        <w:numPr>
          <w:ilvl w:val="0"/>
          <w:numId w:val="21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Fortalecer las prácticas de orden y aseo en las áreas de mantenimiento, evitando acumulación de herramientas, cables y materiales.</w:t>
      </w:r>
    </w:p>
    <w:p w14:paraId="21751A36" w14:textId="0ABBF0DB" w:rsidR="00885BF6" w:rsidRPr="00575F9F" w:rsidRDefault="00885BF6" w:rsidP="00575F9F">
      <w:pPr>
        <w:pStyle w:val="Textoindependiente"/>
        <w:numPr>
          <w:ilvl w:val="0"/>
          <w:numId w:val="21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Definir y señalizar espacios para almacenamiento de herramientas, repuestos y equipos en intervención.</w:t>
      </w:r>
    </w:p>
    <w:p w14:paraId="247B4CFB" w14:textId="77777777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</w:p>
    <w:p w14:paraId="2944F7FA" w14:textId="69E314E7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lang w:val="es-CO"/>
        </w:rPr>
      </w:pPr>
      <w:r w:rsidRPr="00575F9F">
        <w:rPr>
          <w:rFonts w:ascii="Arial Narrow" w:hAnsi="Arial Narrow"/>
          <w:lang w:val="es-CO"/>
        </w:rPr>
        <w:t>Riesgo químico:</w:t>
      </w:r>
    </w:p>
    <w:p w14:paraId="55E9ED8A" w14:textId="59298892" w:rsidR="00885BF6" w:rsidRPr="00575F9F" w:rsidRDefault="00885BF6" w:rsidP="00575F9F">
      <w:pPr>
        <w:pStyle w:val="Textoindependiente"/>
        <w:numPr>
          <w:ilvl w:val="0"/>
          <w:numId w:val="22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Garantizar la correcta manipulación, almacenamiento y etiquetado de sustancias como aceites, grasas y solventes.</w:t>
      </w:r>
    </w:p>
    <w:p w14:paraId="0A4A980F" w14:textId="42F2D1D2" w:rsidR="00885BF6" w:rsidRPr="00575F9F" w:rsidRDefault="00885BF6" w:rsidP="00575F9F">
      <w:pPr>
        <w:pStyle w:val="Textoindependiente"/>
        <w:numPr>
          <w:ilvl w:val="0"/>
          <w:numId w:val="22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Asegurar la actualización y socialización permanente de las Hojas de Datos de Seguridad (SDS).</w:t>
      </w:r>
    </w:p>
    <w:p w14:paraId="6AB83184" w14:textId="54784D92" w:rsidR="00885BF6" w:rsidRPr="00575F9F" w:rsidRDefault="00885BF6" w:rsidP="00575F9F">
      <w:pPr>
        <w:pStyle w:val="Textoindependiente"/>
        <w:numPr>
          <w:ilvl w:val="0"/>
          <w:numId w:val="22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Reforzar el uso adecuado de protección respiratoria según el tipo de sustancia utilizada.</w:t>
      </w:r>
    </w:p>
    <w:p w14:paraId="37508C64" w14:textId="77777777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</w:p>
    <w:p w14:paraId="2826A056" w14:textId="13C8B676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lang w:val="es-CO"/>
        </w:rPr>
      </w:pPr>
      <w:r w:rsidRPr="00575F9F">
        <w:rPr>
          <w:rFonts w:ascii="Arial Narrow" w:hAnsi="Arial Narrow"/>
          <w:lang w:val="es-CO"/>
        </w:rPr>
        <w:t>Riesgo biomecánico:</w:t>
      </w:r>
    </w:p>
    <w:p w14:paraId="6CE1CC12" w14:textId="0CFEF54F" w:rsidR="00885BF6" w:rsidRPr="00575F9F" w:rsidRDefault="00885BF6" w:rsidP="00575F9F">
      <w:pPr>
        <w:pStyle w:val="Textoindependiente"/>
        <w:numPr>
          <w:ilvl w:val="0"/>
          <w:numId w:val="23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Implementar pausas activas durante la jornada laboral.</w:t>
      </w:r>
    </w:p>
    <w:p w14:paraId="2D5EBDA9" w14:textId="42C93F60" w:rsidR="00885BF6" w:rsidRPr="00575F9F" w:rsidRDefault="00885BF6" w:rsidP="00575F9F">
      <w:pPr>
        <w:pStyle w:val="Textoindependiente"/>
        <w:numPr>
          <w:ilvl w:val="0"/>
          <w:numId w:val="23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Promover el uso de ayudas mecánicas para manipulación de equipos y herramientas pesadas.</w:t>
      </w:r>
    </w:p>
    <w:p w14:paraId="269EBE42" w14:textId="009AA244" w:rsidR="00885BF6" w:rsidRPr="00575F9F" w:rsidRDefault="00885BF6" w:rsidP="00575F9F">
      <w:pPr>
        <w:pStyle w:val="Textoindependiente"/>
        <w:numPr>
          <w:ilvl w:val="0"/>
          <w:numId w:val="23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Reforzar capacitaciones en higiene postural y técnicas de levantamiento seguro.</w:t>
      </w:r>
    </w:p>
    <w:p w14:paraId="564E9E44" w14:textId="77777777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</w:p>
    <w:p w14:paraId="1774B0F9" w14:textId="10D79997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lang w:val="es-CO"/>
        </w:rPr>
        <w:lastRenderedPageBreak/>
        <w:t>Riesgo físico:</w:t>
      </w:r>
    </w:p>
    <w:p w14:paraId="72B609E2" w14:textId="1E7B116F" w:rsidR="00885BF6" w:rsidRPr="00575F9F" w:rsidRDefault="00885BF6" w:rsidP="00575F9F">
      <w:pPr>
        <w:pStyle w:val="Textoindependiente"/>
        <w:numPr>
          <w:ilvl w:val="2"/>
          <w:numId w:val="24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Evaluar periódicamente los niveles de ruido en áreas de mantenimiento.</w:t>
      </w:r>
    </w:p>
    <w:p w14:paraId="4CA6239A" w14:textId="26D1B702" w:rsidR="00885BF6" w:rsidRDefault="00885BF6" w:rsidP="00575F9F">
      <w:pPr>
        <w:pStyle w:val="Textoindependiente"/>
        <w:numPr>
          <w:ilvl w:val="2"/>
          <w:numId w:val="24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Promover el uso continuo de protección auditiva durante la operación de equipos.</w:t>
      </w:r>
    </w:p>
    <w:p w14:paraId="56669C65" w14:textId="77777777" w:rsidR="00C3793B" w:rsidRPr="00575F9F" w:rsidRDefault="00C3793B" w:rsidP="00C3793B">
      <w:pPr>
        <w:pStyle w:val="Textoindependiente"/>
        <w:spacing w:before="44"/>
        <w:ind w:left="644"/>
        <w:jc w:val="both"/>
        <w:rPr>
          <w:rFonts w:ascii="Arial Narrow" w:hAnsi="Arial Narrow"/>
          <w:b w:val="0"/>
          <w:bCs w:val="0"/>
          <w:lang w:val="es-CO"/>
        </w:rPr>
      </w:pPr>
    </w:p>
    <w:p w14:paraId="1CB0B891" w14:textId="77777777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</w:p>
    <w:p w14:paraId="42A5628D" w14:textId="188E6372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lang w:val="es-CO"/>
        </w:rPr>
      </w:pPr>
      <w:r w:rsidRPr="00575F9F">
        <w:rPr>
          <w:rFonts w:ascii="Arial Narrow" w:hAnsi="Arial Narrow"/>
          <w:lang w:val="es-CO"/>
        </w:rPr>
        <w:t>Condiciones de seguridad:</w:t>
      </w:r>
    </w:p>
    <w:p w14:paraId="5DC286D3" w14:textId="1D93C8C5" w:rsidR="00885BF6" w:rsidRPr="00575F9F" w:rsidRDefault="00885BF6" w:rsidP="00575F9F">
      <w:pPr>
        <w:pStyle w:val="Textoindependiente"/>
        <w:numPr>
          <w:ilvl w:val="0"/>
          <w:numId w:val="25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Implementar procedimientos de bloqueo y etiquetado de energías peligrosas (LOTO).</w:t>
      </w:r>
    </w:p>
    <w:p w14:paraId="0ABB310F" w14:textId="4B7F5E2A" w:rsidR="00885BF6" w:rsidRPr="00575F9F" w:rsidRDefault="00885BF6" w:rsidP="00575F9F">
      <w:pPr>
        <w:pStyle w:val="Textoindependiente"/>
        <w:numPr>
          <w:ilvl w:val="0"/>
          <w:numId w:val="25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Fortalecer los programas de mantenimiento preventivo de equipos y herramientas.</w:t>
      </w:r>
    </w:p>
    <w:p w14:paraId="4A55CF36" w14:textId="3B9EBC19" w:rsidR="00885BF6" w:rsidRPr="00575F9F" w:rsidRDefault="00885BF6" w:rsidP="00575F9F">
      <w:pPr>
        <w:pStyle w:val="Textoindependiente"/>
        <w:numPr>
          <w:ilvl w:val="0"/>
          <w:numId w:val="25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Reforzar la señalización y delimitación de áreas en mantenimiento y riesgo eléctrico.</w:t>
      </w:r>
    </w:p>
    <w:p w14:paraId="58FB1E63" w14:textId="294699A7" w:rsidR="00885BF6" w:rsidRPr="00575F9F" w:rsidRDefault="00885BF6" w:rsidP="00575F9F">
      <w:pPr>
        <w:pStyle w:val="Textoindependiente"/>
        <w:numPr>
          <w:ilvl w:val="0"/>
          <w:numId w:val="25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Capacitar en uso seguro de herramientas, equipos y trabajos con energía.</w:t>
      </w:r>
    </w:p>
    <w:p w14:paraId="34C998A7" w14:textId="77777777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b w:val="0"/>
          <w:bCs w:val="0"/>
          <w:lang w:val="es-CO"/>
        </w:rPr>
      </w:pPr>
    </w:p>
    <w:p w14:paraId="34F20C98" w14:textId="6D751352" w:rsidR="00885BF6" w:rsidRPr="00575F9F" w:rsidRDefault="00885BF6" w:rsidP="00575F9F">
      <w:pPr>
        <w:pStyle w:val="Textoindependiente"/>
        <w:spacing w:before="44"/>
        <w:ind w:left="720"/>
        <w:jc w:val="both"/>
        <w:rPr>
          <w:rFonts w:ascii="Arial Narrow" w:hAnsi="Arial Narrow"/>
          <w:lang w:val="es-CO"/>
        </w:rPr>
      </w:pPr>
      <w:r w:rsidRPr="00575F9F">
        <w:rPr>
          <w:rFonts w:ascii="Arial Narrow" w:hAnsi="Arial Narrow"/>
          <w:lang w:val="es-CO"/>
        </w:rPr>
        <w:t>Cultura de seguridad:</w:t>
      </w:r>
    </w:p>
    <w:p w14:paraId="44D9F976" w14:textId="03731CCD" w:rsidR="00885BF6" w:rsidRPr="00575F9F" w:rsidRDefault="00885BF6" w:rsidP="00575F9F">
      <w:pPr>
        <w:pStyle w:val="Textoindependiente"/>
        <w:numPr>
          <w:ilvl w:val="2"/>
          <w:numId w:val="20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Fomentar el reporte oportuno de actos y condiciones inseguras.</w:t>
      </w:r>
    </w:p>
    <w:p w14:paraId="79440053" w14:textId="72249878" w:rsidR="00885BF6" w:rsidRPr="00575F9F" w:rsidRDefault="00885BF6" w:rsidP="00575F9F">
      <w:pPr>
        <w:pStyle w:val="Textoindependiente"/>
        <w:numPr>
          <w:ilvl w:val="2"/>
          <w:numId w:val="20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Fortalecer las capacitaciones en autocuidado y trabajo seguro.</w:t>
      </w:r>
    </w:p>
    <w:p w14:paraId="74BA3BD5" w14:textId="00FA360C" w:rsidR="00392860" w:rsidRPr="00575F9F" w:rsidRDefault="00885BF6" w:rsidP="00575F9F">
      <w:pPr>
        <w:pStyle w:val="Textoindependiente"/>
        <w:numPr>
          <w:ilvl w:val="2"/>
          <w:numId w:val="20"/>
        </w:numPr>
        <w:spacing w:before="44"/>
        <w:jc w:val="both"/>
        <w:rPr>
          <w:rFonts w:ascii="Arial Narrow" w:hAnsi="Arial Narrow"/>
          <w:b w:val="0"/>
          <w:bCs w:val="0"/>
          <w:lang w:val="es-CO"/>
        </w:rPr>
      </w:pPr>
      <w:r w:rsidRPr="00575F9F">
        <w:rPr>
          <w:rFonts w:ascii="Arial Narrow" w:hAnsi="Arial Narrow"/>
          <w:b w:val="0"/>
          <w:bCs w:val="0"/>
          <w:lang w:val="es-CO"/>
        </w:rPr>
        <w:t>Realizar seguimiento al uso adecuado de EPP en todas las actividades de mantenimiento.</w:t>
      </w:r>
    </w:p>
    <w:p w14:paraId="194E1FE2" w14:textId="77777777" w:rsidR="00B05CE7" w:rsidRPr="00575F9F" w:rsidRDefault="00B05CE7">
      <w:pPr>
        <w:pStyle w:val="Textoindependiente"/>
        <w:spacing w:before="44"/>
        <w:rPr>
          <w:rFonts w:ascii="Arial Narrow" w:hAnsi="Arial Narrow"/>
          <w:b w:val="0"/>
        </w:rPr>
      </w:pPr>
    </w:p>
    <w:p w14:paraId="6529CEA8" w14:textId="77777777" w:rsidR="00B05CE7" w:rsidRPr="00575F9F" w:rsidRDefault="00296D22">
      <w:pPr>
        <w:pStyle w:val="Prrafodelista"/>
        <w:numPr>
          <w:ilvl w:val="0"/>
          <w:numId w:val="1"/>
        </w:numPr>
        <w:tabs>
          <w:tab w:val="left" w:pos="622"/>
        </w:tabs>
        <w:ind w:left="622" w:hanging="360"/>
        <w:rPr>
          <w:rFonts w:ascii="Arial Narrow" w:hAnsi="Arial Narrow"/>
          <w:b/>
          <w:sz w:val="24"/>
          <w:szCs w:val="24"/>
        </w:rPr>
      </w:pPr>
      <w:r w:rsidRPr="00575F9F">
        <w:rPr>
          <w:rFonts w:ascii="Arial Narrow" w:hAnsi="Arial Narrow"/>
          <w:b/>
          <w:sz w:val="24"/>
          <w:szCs w:val="24"/>
        </w:rPr>
        <w:t>Firma de</w:t>
      </w:r>
      <w:r w:rsidRPr="00575F9F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575F9F">
        <w:rPr>
          <w:rFonts w:ascii="Arial Narrow" w:hAnsi="Arial Narrow"/>
          <w:b/>
          <w:spacing w:val="-2"/>
          <w:sz w:val="24"/>
          <w:szCs w:val="24"/>
        </w:rPr>
        <w:t>responsables</w:t>
      </w:r>
    </w:p>
    <w:p w14:paraId="0FE9EDA8" w14:textId="77777777" w:rsidR="00B05CE7" w:rsidRPr="00575F9F" w:rsidRDefault="00B05CE7">
      <w:pPr>
        <w:pStyle w:val="Textoindependiente"/>
        <w:spacing w:before="72" w:after="1"/>
        <w:rPr>
          <w:rFonts w:ascii="Arial Narrow" w:hAnsi="Arial Narrow"/>
        </w:rPr>
      </w:pPr>
    </w:p>
    <w:p w14:paraId="3ADAC8D4" w14:textId="398AB246" w:rsidR="00B05CE7" w:rsidRDefault="00B05CE7">
      <w:pPr>
        <w:pStyle w:val="Textoindependiente"/>
        <w:spacing w:before="4"/>
        <w:rPr>
          <w:rFonts w:ascii="Arial Narrow" w:hAnsi="Arial Narrow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C3793B" w14:paraId="665DB1D2" w14:textId="77777777" w:rsidTr="00C3793B">
        <w:tc>
          <w:tcPr>
            <w:tcW w:w="2517" w:type="dxa"/>
            <w:shd w:val="clear" w:color="auto" w:fill="B8CCE4" w:themeFill="accent1" w:themeFillTint="66"/>
            <w:vAlign w:val="center"/>
          </w:tcPr>
          <w:p w14:paraId="369E0231" w14:textId="0E339EA9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4"/>
              </w:rPr>
              <w:t>Cargo</w:t>
            </w:r>
          </w:p>
        </w:tc>
        <w:tc>
          <w:tcPr>
            <w:tcW w:w="2517" w:type="dxa"/>
            <w:shd w:val="clear" w:color="auto" w:fill="B8CCE4" w:themeFill="accent1" w:themeFillTint="66"/>
            <w:vAlign w:val="center"/>
          </w:tcPr>
          <w:p w14:paraId="66C6EA24" w14:textId="6D5A6740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2"/>
              </w:rPr>
              <w:t>Nombre</w:t>
            </w:r>
          </w:p>
        </w:tc>
        <w:tc>
          <w:tcPr>
            <w:tcW w:w="2518" w:type="dxa"/>
            <w:shd w:val="clear" w:color="auto" w:fill="B8CCE4" w:themeFill="accent1" w:themeFillTint="66"/>
            <w:vAlign w:val="center"/>
          </w:tcPr>
          <w:p w14:paraId="781146D5" w14:textId="4037E262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2"/>
              </w:rPr>
              <w:t>Firma</w:t>
            </w:r>
          </w:p>
        </w:tc>
        <w:tc>
          <w:tcPr>
            <w:tcW w:w="2518" w:type="dxa"/>
            <w:shd w:val="clear" w:color="auto" w:fill="B8CCE4" w:themeFill="accent1" w:themeFillTint="66"/>
            <w:vAlign w:val="center"/>
          </w:tcPr>
          <w:p w14:paraId="49D75ED3" w14:textId="3AF4A53D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4"/>
              </w:rPr>
              <w:t>Fecha</w:t>
            </w:r>
          </w:p>
        </w:tc>
      </w:tr>
      <w:tr w:rsidR="00C3793B" w14:paraId="111FA585" w14:textId="77777777" w:rsidTr="00C3793B">
        <w:tc>
          <w:tcPr>
            <w:tcW w:w="2517" w:type="dxa"/>
            <w:shd w:val="clear" w:color="auto" w:fill="B8CCE4" w:themeFill="accent1" w:themeFillTint="66"/>
            <w:vAlign w:val="center"/>
          </w:tcPr>
          <w:p w14:paraId="337BB815" w14:textId="590C4E90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</w:rPr>
              <w:t>Responsable</w:t>
            </w:r>
            <w:r w:rsidRPr="00575F9F">
              <w:rPr>
                <w:rFonts w:ascii="Arial Narrow" w:hAnsi="Arial Narrow"/>
                <w:spacing w:val="-2"/>
              </w:rPr>
              <w:t xml:space="preserve"> </w:t>
            </w:r>
            <w:r w:rsidRPr="00575F9F">
              <w:rPr>
                <w:rFonts w:ascii="Arial Narrow" w:hAnsi="Arial Narrow"/>
                <w:spacing w:val="-5"/>
              </w:rPr>
              <w:t>SST</w:t>
            </w:r>
          </w:p>
        </w:tc>
        <w:tc>
          <w:tcPr>
            <w:tcW w:w="2517" w:type="dxa"/>
            <w:vAlign w:val="center"/>
          </w:tcPr>
          <w:p w14:paraId="2C51BB99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56969860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6A6072C3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C3793B" w14:paraId="650A9A19" w14:textId="77777777" w:rsidTr="00C3793B">
        <w:tc>
          <w:tcPr>
            <w:tcW w:w="2517" w:type="dxa"/>
            <w:shd w:val="clear" w:color="auto" w:fill="B8CCE4" w:themeFill="accent1" w:themeFillTint="66"/>
            <w:vAlign w:val="center"/>
          </w:tcPr>
          <w:p w14:paraId="061D8A67" w14:textId="482ECE7E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</w:rPr>
              <w:t>Jefe</w:t>
            </w:r>
            <w:r w:rsidRPr="00575F9F">
              <w:rPr>
                <w:rFonts w:ascii="Arial Narrow" w:hAnsi="Arial Narrow"/>
                <w:spacing w:val="-5"/>
              </w:rPr>
              <w:t xml:space="preserve"> </w:t>
            </w:r>
            <w:r w:rsidRPr="00575F9F">
              <w:rPr>
                <w:rFonts w:ascii="Arial Narrow" w:hAnsi="Arial Narrow"/>
                <w:spacing w:val="-2"/>
              </w:rPr>
              <w:t>inmediato</w:t>
            </w:r>
          </w:p>
        </w:tc>
        <w:tc>
          <w:tcPr>
            <w:tcW w:w="2517" w:type="dxa"/>
            <w:vAlign w:val="center"/>
          </w:tcPr>
          <w:p w14:paraId="365355E7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36135982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1F5D9ADC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C3793B" w14:paraId="2387148E" w14:textId="77777777" w:rsidTr="00C3793B">
        <w:tc>
          <w:tcPr>
            <w:tcW w:w="2517" w:type="dxa"/>
            <w:shd w:val="clear" w:color="auto" w:fill="B8CCE4" w:themeFill="accent1" w:themeFillTint="66"/>
            <w:vAlign w:val="center"/>
          </w:tcPr>
          <w:p w14:paraId="62C6A96A" w14:textId="46B48BFE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  <w:r w:rsidRPr="00575F9F">
              <w:rPr>
                <w:rFonts w:ascii="Arial Narrow" w:hAnsi="Arial Narrow"/>
                <w:spacing w:val="-2"/>
              </w:rPr>
              <w:t>Trabajador</w:t>
            </w:r>
          </w:p>
        </w:tc>
        <w:tc>
          <w:tcPr>
            <w:tcW w:w="2517" w:type="dxa"/>
            <w:vAlign w:val="center"/>
          </w:tcPr>
          <w:p w14:paraId="7A5E3CC4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0C4E35AD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2518" w:type="dxa"/>
            <w:vAlign w:val="center"/>
          </w:tcPr>
          <w:p w14:paraId="2F6DD4BD" w14:textId="77777777" w:rsidR="00C3793B" w:rsidRDefault="00C3793B" w:rsidP="00C3793B">
            <w:pPr>
              <w:pStyle w:val="Textoindependiente"/>
              <w:spacing w:before="4" w:line="360" w:lineRule="auto"/>
              <w:jc w:val="center"/>
              <w:rPr>
                <w:rFonts w:ascii="Arial Narrow" w:hAnsi="Arial Narrow"/>
              </w:rPr>
            </w:pPr>
          </w:p>
        </w:tc>
      </w:tr>
    </w:tbl>
    <w:p w14:paraId="18E5EA45" w14:textId="77777777" w:rsidR="00C3793B" w:rsidRPr="00575F9F" w:rsidRDefault="00C3793B">
      <w:pPr>
        <w:pStyle w:val="Textoindependiente"/>
        <w:spacing w:before="4"/>
        <w:rPr>
          <w:rFonts w:ascii="Arial Narrow" w:hAnsi="Arial Narrow"/>
        </w:rPr>
      </w:pPr>
    </w:p>
    <w:sectPr w:rsidR="00C3793B" w:rsidRPr="00575F9F" w:rsidSect="00C3793B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A3780" w14:textId="77777777" w:rsidR="004A7426" w:rsidRDefault="004A7426" w:rsidP="009C586D">
      <w:r>
        <w:separator/>
      </w:r>
    </w:p>
  </w:endnote>
  <w:endnote w:type="continuationSeparator" w:id="0">
    <w:p w14:paraId="1770C4D5" w14:textId="77777777" w:rsidR="004A7426" w:rsidRDefault="004A7426" w:rsidP="009C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8381" w14:textId="7F98576C" w:rsidR="00C3793B" w:rsidRDefault="009754A1">
    <w:pPr>
      <w:pStyle w:val="Piedepgina"/>
    </w:pPr>
    <w:r w:rsidRPr="009754A1">
      <w:rPr>
        <w:noProof/>
      </w:rPr>
      <w:drawing>
        <wp:anchor distT="0" distB="0" distL="114300" distR="114300" simplePos="0" relativeHeight="251660288" behindDoc="1" locked="0" layoutInCell="1" allowOverlap="1" wp14:anchorId="3BBC7D1E" wp14:editId="47A37F15">
          <wp:simplePos x="0" y="0"/>
          <wp:positionH relativeFrom="margin">
            <wp:posOffset>174660</wp:posOffset>
          </wp:positionH>
          <wp:positionV relativeFrom="paragraph">
            <wp:posOffset>113893</wp:posOffset>
          </wp:positionV>
          <wp:extent cx="6400800" cy="38629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3862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66E5" w14:textId="77777777" w:rsidR="004A7426" w:rsidRDefault="004A7426" w:rsidP="009C586D">
      <w:r>
        <w:separator/>
      </w:r>
    </w:p>
  </w:footnote>
  <w:footnote w:type="continuationSeparator" w:id="0">
    <w:p w14:paraId="4C024ECA" w14:textId="77777777" w:rsidR="004A7426" w:rsidRDefault="004A7426" w:rsidP="009C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8B76" w14:textId="5C4E1DBF" w:rsidR="009754A1" w:rsidRDefault="009754A1">
    <w:pPr>
      <w:pStyle w:val="Encabezado"/>
      <w:jc w:val="center"/>
      <w:rPr>
        <w:rFonts w:ascii="Arial Narrow" w:hAnsi="Arial Narrow"/>
        <w:b/>
        <w:bCs/>
        <w:i/>
        <w:iCs/>
        <w:caps/>
        <w:color w:val="1F497D" w:themeColor="text2"/>
        <w:sz w:val="32"/>
        <w:szCs w:val="32"/>
      </w:rPr>
    </w:pPr>
    <w:r w:rsidRPr="00DC5AA4">
      <w:rPr>
        <w:b/>
        <w:bCs/>
        <w:noProof/>
        <w:color w:val="1F497D" w:themeColor="text2"/>
      </w:rPr>
      <w:drawing>
        <wp:anchor distT="0" distB="0" distL="114300" distR="114300" simplePos="0" relativeHeight="251662336" behindDoc="0" locked="0" layoutInCell="1" allowOverlap="1" wp14:anchorId="58AB8199" wp14:editId="355C5C38">
          <wp:simplePos x="0" y="0"/>
          <wp:positionH relativeFrom="margin">
            <wp:align>center</wp:align>
          </wp:positionH>
          <wp:positionV relativeFrom="paragraph">
            <wp:posOffset>-457949</wp:posOffset>
          </wp:positionV>
          <wp:extent cx="3869196" cy="719191"/>
          <wp:effectExtent l="0" t="0" r="0" b="5080"/>
          <wp:wrapNone/>
          <wp:docPr id="1" name="Imagen 1" descr="Furgoriente S.A – 🚛 Fábrica de furgones, estacas y carroceri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rgoriente S.A – 🚛 Fábrica de furgones, estacas y carroceri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9196" cy="719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8FD68D" w14:textId="7AD9393C" w:rsidR="00B94FA0" w:rsidRPr="00DC5AA4" w:rsidRDefault="00B94FA0">
    <w:pPr>
      <w:pStyle w:val="Encabezado"/>
      <w:jc w:val="center"/>
      <w:rPr>
        <w:rFonts w:ascii="Arial Narrow" w:hAnsi="Arial Narrow"/>
        <w:b/>
        <w:bCs/>
        <w:i/>
        <w:iCs/>
        <w:caps/>
        <w:color w:val="1F497D" w:themeColor="text2"/>
        <w:sz w:val="32"/>
        <w:szCs w:val="32"/>
      </w:rPr>
    </w:pPr>
    <w:r w:rsidRPr="00DC5AA4">
      <w:rPr>
        <w:rFonts w:ascii="Arial Narrow" w:hAnsi="Arial Narrow"/>
        <w:b/>
        <w:bCs/>
        <w:i/>
        <w:iCs/>
        <w:caps/>
        <w:color w:val="1F497D" w:themeColor="text2"/>
        <w:sz w:val="32"/>
        <w:szCs w:val="32"/>
      </w:rPr>
      <w:t xml:space="preserve"> </w:t>
    </w:r>
    <w:sdt>
      <w:sdtPr>
        <w:rPr>
          <w:rFonts w:ascii="Arial Narrow" w:hAnsi="Arial Narrow"/>
          <w:b/>
          <w:bCs/>
          <w:i/>
          <w:color w:val="1F497D" w:themeColor="text2"/>
          <w:sz w:val="28"/>
        </w:rPr>
        <w:alias w:val="Título"/>
        <w:tag w:val=""/>
        <w:id w:val="-1954942076"/>
        <w:placeholder>
          <w:docPart w:val="3754F8F9344B4A62BC66FD9A2B63A0D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DF03A9">
          <w:rPr>
            <w:rFonts w:ascii="Arial Narrow" w:hAnsi="Arial Narrow"/>
            <w:b/>
            <w:bCs/>
            <w:i/>
            <w:color w:val="1F497D" w:themeColor="text2"/>
            <w:sz w:val="28"/>
          </w:rPr>
          <w:t xml:space="preserve">FICHA DE CARACTERIZACIÓN PUESTO DE TRABAJO                                                           </w:t>
        </w:r>
        <w:proofErr w:type="gramStart"/>
        <w:r w:rsidR="00DF03A9">
          <w:rPr>
            <w:rFonts w:ascii="Arial Narrow" w:hAnsi="Arial Narrow"/>
            <w:b/>
            <w:bCs/>
            <w:i/>
            <w:color w:val="1F497D" w:themeColor="text2"/>
            <w:sz w:val="28"/>
          </w:rPr>
          <w:t xml:space="preserve">   (</w:t>
        </w:r>
        <w:proofErr w:type="gramEnd"/>
        <w:r w:rsidR="00DF03A9">
          <w:rPr>
            <w:rFonts w:ascii="Arial Narrow" w:hAnsi="Arial Narrow"/>
            <w:b/>
            <w:bCs/>
            <w:i/>
            <w:color w:val="1F497D" w:themeColor="text2"/>
            <w:sz w:val="28"/>
          </w:rPr>
          <w:t>Basada en GTC 45:2012 y Resolución 0312 de 2019)</w:t>
        </w:r>
      </w:sdtContent>
    </w:sdt>
  </w:p>
  <w:p w14:paraId="643298C1" w14:textId="514E6C1F" w:rsidR="00B94FA0" w:rsidRDefault="00B94F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1D02"/>
    <w:multiLevelType w:val="hybridMultilevel"/>
    <w:tmpl w:val="113A575E"/>
    <w:lvl w:ilvl="0" w:tplc="BA84DB7A">
      <w:numFmt w:val="bullet"/>
      <w:lvlText w:val="-"/>
      <w:lvlJc w:val="left"/>
      <w:pPr>
        <w:ind w:left="447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1" w15:restartNumberingAfterBreak="0">
    <w:nsid w:val="03A91F6A"/>
    <w:multiLevelType w:val="hybridMultilevel"/>
    <w:tmpl w:val="9F64600E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43FBB"/>
    <w:multiLevelType w:val="multilevel"/>
    <w:tmpl w:val="49FEF8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B76B4C"/>
    <w:multiLevelType w:val="hybridMultilevel"/>
    <w:tmpl w:val="240ADB40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B5425"/>
    <w:multiLevelType w:val="hybridMultilevel"/>
    <w:tmpl w:val="E2BC09B6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50351"/>
    <w:multiLevelType w:val="hybridMultilevel"/>
    <w:tmpl w:val="9B5A41AE"/>
    <w:lvl w:ilvl="0" w:tplc="9C222CBE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FCE566D"/>
    <w:multiLevelType w:val="multilevel"/>
    <w:tmpl w:val="37C6FDD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6C7B23"/>
    <w:multiLevelType w:val="hybridMultilevel"/>
    <w:tmpl w:val="0040CF16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C06E0"/>
    <w:multiLevelType w:val="hybridMultilevel"/>
    <w:tmpl w:val="EC621396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60A7F"/>
    <w:multiLevelType w:val="hybridMultilevel"/>
    <w:tmpl w:val="A1B88320"/>
    <w:lvl w:ilvl="0" w:tplc="08ECC44C">
      <w:start w:val="3"/>
      <w:numFmt w:val="decimal"/>
      <w:lvlText w:val="%1."/>
      <w:lvlJc w:val="left"/>
      <w:pPr>
        <w:ind w:left="50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AD812E2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D148590A">
      <w:numFmt w:val="bullet"/>
      <w:lvlText w:val="•"/>
      <w:lvlJc w:val="left"/>
      <w:pPr>
        <w:ind w:left="1991" w:hanging="360"/>
      </w:pPr>
      <w:rPr>
        <w:rFonts w:hint="default"/>
        <w:lang w:val="es-ES" w:eastAsia="en-US" w:bidi="ar-SA"/>
      </w:rPr>
    </w:lvl>
    <w:lvl w:ilvl="3" w:tplc="27F41808">
      <w:numFmt w:val="bullet"/>
      <w:lvlText w:val="•"/>
      <w:lvlJc w:val="left"/>
      <w:pPr>
        <w:ind w:left="3002" w:hanging="360"/>
      </w:pPr>
      <w:rPr>
        <w:rFonts w:hint="default"/>
        <w:lang w:val="es-ES" w:eastAsia="en-US" w:bidi="ar-SA"/>
      </w:rPr>
    </w:lvl>
    <w:lvl w:ilvl="4" w:tplc="6FF20EEA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 w:tplc="A3F8ED5C">
      <w:numFmt w:val="bullet"/>
      <w:lvlText w:val="•"/>
      <w:lvlJc w:val="left"/>
      <w:pPr>
        <w:ind w:left="5024" w:hanging="360"/>
      </w:pPr>
      <w:rPr>
        <w:rFonts w:hint="default"/>
        <w:lang w:val="es-ES" w:eastAsia="en-US" w:bidi="ar-SA"/>
      </w:rPr>
    </w:lvl>
    <w:lvl w:ilvl="6" w:tplc="AA0C0E40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107E26E8">
      <w:numFmt w:val="bullet"/>
      <w:lvlText w:val="•"/>
      <w:lvlJc w:val="left"/>
      <w:pPr>
        <w:ind w:left="7046" w:hanging="360"/>
      </w:pPr>
      <w:rPr>
        <w:rFonts w:hint="default"/>
        <w:lang w:val="es-ES" w:eastAsia="en-US" w:bidi="ar-SA"/>
      </w:rPr>
    </w:lvl>
    <w:lvl w:ilvl="8" w:tplc="DD025758">
      <w:numFmt w:val="bullet"/>
      <w:lvlText w:val="•"/>
      <w:lvlJc w:val="left"/>
      <w:pPr>
        <w:ind w:left="8057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83473AF"/>
    <w:multiLevelType w:val="hybridMultilevel"/>
    <w:tmpl w:val="15D63290"/>
    <w:lvl w:ilvl="0" w:tplc="9C222CBE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1" w15:restartNumberingAfterBreak="0">
    <w:nsid w:val="41F46EBD"/>
    <w:multiLevelType w:val="hybridMultilevel"/>
    <w:tmpl w:val="43FECCA4"/>
    <w:lvl w:ilvl="0" w:tplc="BA84DB7A">
      <w:numFmt w:val="bullet"/>
      <w:lvlText w:val="-"/>
      <w:lvlJc w:val="left"/>
      <w:pPr>
        <w:ind w:left="78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42586F2B"/>
    <w:multiLevelType w:val="hybridMultilevel"/>
    <w:tmpl w:val="16A07408"/>
    <w:lvl w:ilvl="0" w:tplc="BA84DB7A">
      <w:numFmt w:val="bullet"/>
      <w:lvlText w:val="-"/>
      <w:lvlJc w:val="left"/>
      <w:pPr>
        <w:ind w:left="644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86B8A"/>
    <w:multiLevelType w:val="hybridMultilevel"/>
    <w:tmpl w:val="C5A28636"/>
    <w:lvl w:ilvl="0" w:tplc="BA84DB7A">
      <w:numFmt w:val="bullet"/>
      <w:lvlText w:val="-"/>
      <w:lvlJc w:val="left"/>
      <w:pPr>
        <w:ind w:left="78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46A5714"/>
    <w:multiLevelType w:val="hybridMultilevel"/>
    <w:tmpl w:val="DC3EB91C"/>
    <w:lvl w:ilvl="0" w:tplc="BA84DB7A">
      <w:numFmt w:val="bullet"/>
      <w:lvlText w:val="-"/>
      <w:lvlJc w:val="left"/>
      <w:pPr>
        <w:ind w:left="78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8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</w:abstractNum>
  <w:abstractNum w:abstractNumId="15" w15:restartNumberingAfterBreak="0">
    <w:nsid w:val="5A0D631C"/>
    <w:multiLevelType w:val="hybridMultilevel"/>
    <w:tmpl w:val="906AB5AC"/>
    <w:lvl w:ilvl="0" w:tplc="BD760FFC">
      <w:start w:val="1"/>
      <w:numFmt w:val="decimal"/>
      <w:lvlText w:val="%1."/>
      <w:lvlJc w:val="left"/>
      <w:pPr>
        <w:ind w:left="502" w:hanging="240"/>
        <w:jc w:val="right"/>
      </w:pPr>
      <w:rPr>
        <w:rFonts w:hint="default"/>
        <w:spacing w:val="0"/>
        <w:w w:val="99"/>
        <w:lang w:val="es-ES" w:eastAsia="en-US" w:bidi="ar-SA"/>
      </w:rPr>
    </w:lvl>
    <w:lvl w:ilvl="1" w:tplc="9C222CBE">
      <w:numFmt w:val="bullet"/>
      <w:lvlText w:val=""/>
      <w:lvlJc w:val="left"/>
      <w:pPr>
        <w:ind w:left="9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01F8D464">
      <w:numFmt w:val="bullet"/>
      <w:lvlText w:val="•"/>
      <w:lvlJc w:val="left"/>
      <w:pPr>
        <w:ind w:left="980" w:hanging="360"/>
      </w:pPr>
      <w:rPr>
        <w:rFonts w:hint="default"/>
        <w:lang w:val="es-ES" w:eastAsia="en-US" w:bidi="ar-SA"/>
      </w:rPr>
    </w:lvl>
    <w:lvl w:ilvl="3" w:tplc="7D8CF2C8">
      <w:numFmt w:val="bullet"/>
      <w:lvlText w:val="•"/>
      <w:lvlJc w:val="left"/>
      <w:pPr>
        <w:ind w:left="2117" w:hanging="360"/>
      </w:pPr>
      <w:rPr>
        <w:rFonts w:hint="default"/>
        <w:lang w:val="es-ES" w:eastAsia="en-US" w:bidi="ar-SA"/>
      </w:rPr>
    </w:lvl>
    <w:lvl w:ilvl="4" w:tplc="99305374">
      <w:numFmt w:val="bullet"/>
      <w:lvlText w:val="•"/>
      <w:lvlJc w:val="left"/>
      <w:pPr>
        <w:ind w:left="3255" w:hanging="360"/>
      </w:pPr>
      <w:rPr>
        <w:rFonts w:hint="default"/>
        <w:lang w:val="es-ES" w:eastAsia="en-US" w:bidi="ar-SA"/>
      </w:rPr>
    </w:lvl>
    <w:lvl w:ilvl="5" w:tplc="03F4FA10">
      <w:numFmt w:val="bullet"/>
      <w:lvlText w:val="•"/>
      <w:lvlJc w:val="left"/>
      <w:pPr>
        <w:ind w:left="4392" w:hanging="360"/>
      </w:pPr>
      <w:rPr>
        <w:rFonts w:hint="default"/>
        <w:lang w:val="es-ES" w:eastAsia="en-US" w:bidi="ar-SA"/>
      </w:rPr>
    </w:lvl>
    <w:lvl w:ilvl="6" w:tplc="DED4F4B6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7" w:tplc="8AA2F0FC">
      <w:numFmt w:val="bullet"/>
      <w:lvlText w:val="•"/>
      <w:lvlJc w:val="left"/>
      <w:pPr>
        <w:ind w:left="6667" w:hanging="360"/>
      </w:pPr>
      <w:rPr>
        <w:rFonts w:hint="default"/>
        <w:lang w:val="es-ES" w:eastAsia="en-US" w:bidi="ar-SA"/>
      </w:rPr>
    </w:lvl>
    <w:lvl w:ilvl="8" w:tplc="9B9C3A0A">
      <w:numFmt w:val="bullet"/>
      <w:lvlText w:val="•"/>
      <w:lvlJc w:val="left"/>
      <w:pPr>
        <w:ind w:left="7805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5F5C2149"/>
    <w:multiLevelType w:val="hybridMultilevel"/>
    <w:tmpl w:val="B0007E82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60D7740A"/>
    <w:multiLevelType w:val="hybridMultilevel"/>
    <w:tmpl w:val="6554E01A"/>
    <w:lvl w:ilvl="0" w:tplc="FFFFFFFF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A84DB7A">
      <w:numFmt w:val="bullet"/>
      <w:lvlText w:val="-"/>
      <w:lvlJc w:val="left"/>
      <w:pPr>
        <w:ind w:left="644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2AE6958"/>
    <w:multiLevelType w:val="multilevel"/>
    <w:tmpl w:val="4328A83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E0029D"/>
    <w:multiLevelType w:val="hybridMultilevel"/>
    <w:tmpl w:val="3C60A0D2"/>
    <w:lvl w:ilvl="0" w:tplc="FFFFFFFF">
      <w:start w:val="1"/>
      <w:numFmt w:val="decimal"/>
      <w:lvlText w:val="%1."/>
      <w:lvlJc w:val="left"/>
      <w:pPr>
        <w:ind w:left="502" w:hanging="240"/>
        <w:jc w:val="right"/>
      </w:pPr>
      <w:rPr>
        <w:rFonts w:hint="default"/>
        <w:spacing w:val="0"/>
        <w:w w:val="99"/>
        <w:lang w:val="es-ES" w:eastAsia="en-US" w:bidi="ar-SA"/>
      </w:rPr>
    </w:lvl>
    <w:lvl w:ilvl="1" w:tplc="BA84DB7A">
      <w:numFmt w:val="bullet"/>
      <w:lvlText w:val="-"/>
      <w:lvlJc w:val="left"/>
      <w:pPr>
        <w:ind w:left="927" w:hanging="360"/>
      </w:pPr>
      <w:rPr>
        <w:rFonts w:ascii="Aptos" w:eastAsiaTheme="minorHAnsi" w:hAnsi="Aptos" w:cstheme="minorBidi" w:hint="default"/>
      </w:rPr>
    </w:lvl>
    <w:lvl w:ilvl="2" w:tplc="FFFFFFFF">
      <w:numFmt w:val="bullet"/>
      <w:lvlText w:val="•"/>
      <w:lvlJc w:val="left"/>
      <w:pPr>
        <w:ind w:left="980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117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255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392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667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805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6C6354BF"/>
    <w:multiLevelType w:val="hybridMultilevel"/>
    <w:tmpl w:val="AFB2E896"/>
    <w:lvl w:ilvl="0" w:tplc="BA84DB7A">
      <w:numFmt w:val="bullet"/>
      <w:lvlText w:val="-"/>
      <w:lvlJc w:val="left"/>
      <w:pPr>
        <w:ind w:left="643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1" w15:restartNumberingAfterBreak="0">
    <w:nsid w:val="6CF13A9D"/>
    <w:multiLevelType w:val="hybridMultilevel"/>
    <w:tmpl w:val="07A47910"/>
    <w:lvl w:ilvl="0" w:tplc="FFFFFFFF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A84DB7A">
      <w:numFmt w:val="bullet"/>
      <w:lvlText w:val="-"/>
      <w:lvlJc w:val="left"/>
      <w:pPr>
        <w:ind w:left="644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FA7937"/>
    <w:multiLevelType w:val="hybridMultilevel"/>
    <w:tmpl w:val="14B494F2"/>
    <w:lvl w:ilvl="0" w:tplc="BA84DB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13AB6"/>
    <w:multiLevelType w:val="hybridMultilevel"/>
    <w:tmpl w:val="3F2ABA26"/>
    <w:lvl w:ilvl="0" w:tplc="BA84DB7A">
      <w:numFmt w:val="bullet"/>
      <w:lvlText w:val="-"/>
      <w:lvlJc w:val="left"/>
      <w:pPr>
        <w:ind w:left="785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7EAE1E0D"/>
    <w:multiLevelType w:val="multilevel"/>
    <w:tmpl w:val="663EC0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000096">
    <w:abstractNumId w:val="9"/>
  </w:num>
  <w:num w:numId="2" w16cid:durableId="2139369305">
    <w:abstractNumId w:val="15"/>
  </w:num>
  <w:num w:numId="3" w16cid:durableId="500243329">
    <w:abstractNumId w:val="10"/>
  </w:num>
  <w:num w:numId="4" w16cid:durableId="166867791">
    <w:abstractNumId w:val="20"/>
  </w:num>
  <w:num w:numId="5" w16cid:durableId="886259996">
    <w:abstractNumId w:val="8"/>
  </w:num>
  <w:num w:numId="6" w16cid:durableId="2017075436">
    <w:abstractNumId w:val="3"/>
  </w:num>
  <w:num w:numId="7" w16cid:durableId="1001808740">
    <w:abstractNumId w:val="7"/>
  </w:num>
  <w:num w:numId="8" w16cid:durableId="171993150">
    <w:abstractNumId w:val="19"/>
  </w:num>
  <w:num w:numId="9" w16cid:durableId="1832863552">
    <w:abstractNumId w:val="5"/>
  </w:num>
  <w:num w:numId="10" w16cid:durableId="507328449">
    <w:abstractNumId w:val="22"/>
  </w:num>
  <w:num w:numId="11" w16cid:durableId="1888685239">
    <w:abstractNumId w:val="12"/>
  </w:num>
  <w:num w:numId="12" w16cid:durableId="1843012507">
    <w:abstractNumId w:val="16"/>
  </w:num>
  <w:num w:numId="13" w16cid:durableId="807674314">
    <w:abstractNumId w:val="4"/>
  </w:num>
  <w:num w:numId="14" w16cid:durableId="2019186498">
    <w:abstractNumId w:val="1"/>
  </w:num>
  <w:num w:numId="15" w16cid:durableId="558981200">
    <w:abstractNumId w:val="14"/>
  </w:num>
  <w:num w:numId="16" w16cid:durableId="263272419">
    <w:abstractNumId w:val="23"/>
  </w:num>
  <w:num w:numId="17" w16cid:durableId="1543982260">
    <w:abstractNumId w:val="0"/>
  </w:num>
  <w:num w:numId="18" w16cid:durableId="1664119317">
    <w:abstractNumId w:val="13"/>
  </w:num>
  <w:num w:numId="19" w16cid:durableId="1947954869">
    <w:abstractNumId w:val="11"/>
  </w:num>
  <w:num w:numId="20" w16cid:durableId="1704550565">
    <w:abstractNumId w:val="17"/>
  </w:num>
  <w:num w:numId="21" w16cid:durableId="202450004">
    <w:abstractNumId w:val="2"/>
  </w:num>
  <w:num w:numId="22" w16cid:durableId="309091280">
    <w:abstractNumId w:val="6"/>
  </w:num>
  <w:num w:numId="23" w16cid:durableId="947617781">
    <w:abstractNumId w:val="18"/>
  </w:num>
  <w:num w:numId="24" w16cid:durableId="451945834">
    <w:abstractNumId w:val="21"/>
  </w:num>
  <w:num w:numId="25" w16cid:durableId="323558004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CE7"/>
    <w:rsid w:val="000226F3"/>
    <w:rsid w:val="00027EF1"/>
    <w:rsid w:val="001C0031"/>
    <w:rsid w:val="001C5D97"/>
    <w:rsid w:val="001D130D"/>
    <w:rsid w:val="00204B54"/>
    <w:rsid w:val="00296D22"/>
    <w:rsid w:val="002B51B3"/>
    <w:rsid w:val="002C2927"/>
    <w:rsid w:val="002F3597"/>
    <w:rsid w:val="00310322"/>
    <w:rsid w:val="00392860"/>
    <w:rsid w:val="003D61D3"/>
    <w:rsid w:val="003F4B25"/>
    <w:rsid w:val="00411FB1"/>
    <w:rsid w:val="00441D90"/>
    <w:rsid w:val="0048592D"/>
    <w:rsid w:val="004A7426"/>
    <w:rsid w:val="004E43B9"/>
    <w:rsid w:val="004F56AA"/>
    <w:rsid w:val="005013A3"/>
    <w:rsid w:val="00534906"/>
    <w:rsid w:val="00575F9F"/>
    <w:rsid w:val="0060598D"/>
    <w:rsid w:val="006643E0"/>
    <w:rsid w:val="00713E31"/>
    <w:rsid w:val="00715F62"/>
    <w:rsid w:val="00733C22"/>
    <w:rsid w:val="007340F0"/>
    <w:rsid w:val="007345CB"/>
    <w:rsid w:val="007846BD"/>
    <w:rsid w:val="00803790"/>
    <w:rsid w:val="00825339"/>
    <w:rsid w:val="00827242"/>
    <w:rsid w:val="00885BF6"/>
    <w:rsid w:val="009600F7"/>
    <w:rsid w:val="009754A1"/>
    <w:rsid w:val="00983D5E"/>
    <w:rsid w:val="009C406E"/>
    <w:rsid w:val="009C586D"/>
    <w:rsid w:val="009F4143"/>
    <w:rsid w:val="00A3204F"/>
    <w:rsid w:val="00A433DF"/>
    <w:rsid w:val="00AB33ED"/>
    <w:rsid w:val="00AB5F56"/>
    <w:rsid w:val="00AB7661"/>
    <w:rsid w:val="00AE284F"/>
    <w:rsid w:val="00AE38D4"/>
    <w:rsid w:val="00B05CE7"/>
    <w:rsid w:val="00B075C9"/>
    <w:rsid w:val="00B17E9E"/>
    <w:rsid w:val="00B7590E"/>
    <w:rsid w:val="00B7698D"/>
    <w:rsid w:val="00B94FA0"/>
    <w:rsid w:val="00BA31D7"/>
    <w:rsid w:val="00BA702B"/>
    <w:rsid w:val="00BC0762"/>
    <w:rsid w:val="00BD1F62"/>
    <w:rsid w:val="00BD48D2"/>
    <w:rsid w:val="00BE691E"/>
    <w:rsid w:val="00BF20F2"/>
    <w:rsid w:val="00BF543F"/>
    <w:rsid w:val="00C3793B"/>
    <w:rsid w:val="00C85AB6"/>
    <w:rsid w:val="00CE70DF"/>
    <w:rsid w:val="00D31FDF"/>
    <w:rsid w:val="00D41CC9"/>
    <w:rsid w:val="00D617A3"/>
    <w:rsid w:val="00DC5AA4"/>
    <w:rsid w:val="00DF03A9"/>
    <w:rsid w:val="00DF3383"/>
    <w:rsid w:val="00E66690"/>
    <w:rsid w:val="00EC0910"/>
    <w:rsid w:val="00F139A9"/>
    <w:rsid w:val="00F562A4"/>
    <w:rsid w:val="00F8123E"/>
    <w:rsid w:val="00FB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EBC1D"/>
  <w15:docId w15:val="{BD1595EF-FEB3-4603-925C-97FB596A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spacing w:before="76"/>
      <w:ind w:right="719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34"/>
    <w:qFormat/>
    <w:pPr>
      <w:ind w:left="981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1C5D9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5D97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1C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D41CC9"/>
    <w:rPr>
      <w:i/>
      <w:iCs/>
    </w:rPr>
  </w:style>
  <w:style w:type="paragraph" w:styleId="NormalWeb">
    <w:name w:val="Normal (Web)"/>
    <w:basedOn w:val="Normal"/>
    <w:uiPriority w:val="99"/>
    <w:unhideWhenUsed/>
    <w:rsid w:val="00BA31D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BA31D7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9C58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C586D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C58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586D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754F8F9344B4A62BC66FD9A2B63A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DADE3-8274-40C1-9FA6-7108B4CB709D}"/>
      </w:docPartPr>
      <w:docPartBody>
        <w:p w:rsidR="00A96D88" w:rsidRDefault="0073453A" w:rsidP="0073453A">
          <w:pPr>
            <w:pStyle w:val="3754F8F9344B4A62BC66FD9A2B63A0DF"/>
          </w:pPr>
          <w:r>
            <w:rPr>
              <w:caps/>
              <w:color w:val="156082" w:themeColor="accent1"/>
              <w:lang w:val="es-ES"/>
            </w:rPr>
            <w:t>[Título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3A"/>
    <w:rsid w:val="006D137C"/>
    <w:rsid w:val="0073453A"/>
    <w:rsid w:val="00803790"/>
    <w:rsid w:val="00865720"/>
    <w:rsid w:val="00A9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3754F8F9344B4A62BC66FD9A2B63A0DF">
    <w:name w:val="3754F8F9344B4A62BC66FD9A2B63A0DF"/>
    <w:rsid w:val="007345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2161</Words>
  <Characters>11890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CARACTERIZACIÓN PUESTO DE TRABAJO                                                              (Basada en GTC 45:2012 y Resolución 0312 de 2019)</dc:title>
  <dc:creator>Juliana Bolívar Rodríguez</dc:creator>
  <cp:lastModifiedBy>Tania Julieth Pinillos Porras</cp:lastModifiedBy>
  <cp:revision>2</cp:revision>
  <dcterms:created xsi:type="dcterms:W3CDTF">2026-04-17T16:09:00Z</dcterms:created>
  <dcterms:modified xsi:type="dcterms:W3CDTF">2026-04-17T16:09:00Z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2026-04-04T00:00:00Z</vt:filetime>
  </property>
  <property fmtid="{D5CDD505-2E9C-101B-9397-08002B2CF9AE}" pid="5" name="Producer">
    <vt:lpwstr>Microsoft® Word LTSC</vt:lpwstr>
  </property>
</Properties>
</file>